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02" w:rsidRPr="000F0496" w:rsidRDefault="00CD5783">
      <w:pPr>
        <w:rPr>
          <w:sz w:val="36"/>
          <w:lang w:val="en-US"/>
        </w:rPr>
      </w:pPr>
      <w:r w:rsidRPr="000F0496">
        <w:rPr>
          <w:sz w:val="36"/>
          <w:lang w:val="en-US"/>
        </w:rPr>
        <w:t>Quali</w:t>
      </w:r>
      <w:r w:rsidR="000B29A3">
        <w:rPr>
          <w:sz w:val="36"/>
          <w:lang w:val="en-US"/>
        </w:rPr>
        <w:t>ty assessment in Belgian ST ele</w:t>
      </w:r>
      <w:r w:rsidRPr="000F0496">
        <w:rPr>
          <w:sz w:val="36"/>
          <w:lang w:val="en-US"/>
        </w:rPr>
        <w:t>vation myocardial infarction patients:  results from the Belgian STEMI database</w:t>
      </w:r>
    </w:p>
    <w:p w:rsidR="00CD5783" w:rsidRDefault="00CD5783">
      <w:pPr>
        <w:rPr>
          <w:lang w:val="en-US"/>
        </w:rPr>
      </w:pPr>
    </w:p>
    <w:p w:rsidR="00CD5783" w:rsidRPr="00F770D6" w:rsidRDefault="00CD5783" w:rsidP="00CD5783">
      <w:pPr>
        <w:rPr>
          <w:bCs/>
          <w:sz w:val="28"/>
          <w:szCs w:val="28"/>
          <w:lang w:val="en-GB"/>
        </w:rPr>
      </w:pPr>
      <w:r>
        <w:rPr>
          <w:bCs/>
          <w:sz w:val="28"/>
          <w:szCs w:val="28"/>
          <w:lang w:val="en-GB"/>
        </w:rPr>
        <w:t>Marc J. Claeys</w:t>
      </w:r>
      <w:r>
        <w:rPr>
          <w:bCs/>
          <w:sz w:val="28"/>
          <w:szCs w:val="28"/>
          <w:vertAlign w:val="superscript"/>
          <w:lang w:val="en-GB"/>
        </w:rPr>
        <w:t>1</w:t>
      </w:r>
      <w:r w:rsidRPr="000B455F">
        <w:rPr>
          <w:bCs/>
          <w:sz w:val="28"/>
          <w:szCs w:val="28"/>
          <w:lang w:val="en-GB"/>
        </w:rPr>
        <w:t xml:space="preserve"> </w:t>
      </w:r>
      <w:r>
        <w:rPr>
          <w:bCs/>
          <w:sz w:val="28"/>
          <w:szCs w:val="28"/>
          <w:lang w:val="en-GB"/>
        </w:rPr>
        <w:t>MD, PhD, Peter R. Sinnaeve</w:t>
      </w:r>
      <w:r>
        <w:rPr>
          <w:bCs/>
          <w:sz w:val="28"/>
          <w:szCs w:val="28"/>
          <w:vertAlign w:val="superscript"/>
          <w:lang w:val="en-GB"/>
        </w:rPr>
        <w:t>2</w:t>
      </w:r>
      <w:r>
        <w:rPr>
          <w:bCs/>
          <w:sz w:val="28"/>
          <w:szCs w:val="28"/>
          <w:lang w:val="en-GB"/>
        </w:rPr>
        <w:t>, MD, PhD,  Carl Convens</w:t>
      </w:r>
      <w:r>
        <w:rPr>
          <w:bCs/>
          <w:sz w:val="28"/>
          <w:szCs w:val="28"/>
          <w:vertAlign w:val="superscript"/>
          <w:lang w:val="en-GB"/>
        </w:rPr>
        <w:t>3</w:t>
      </w:r>
      <w:r>
        <w:rPr>
          <w:bCs/>
          <w:sz w:val="28"/>
          <w:szCs w:val="28"/>
          <w:lang w:val="en-GB"/>
        </w:rPr>
        <w:t>,MD,  Philippe Dubois</w:t>
      </w:r>
      <w:r>
        <w:rPr>
          <w:bCs/>
          <w:sz w:val="28"/>
          <w:szCs w:val="28"/>
          <w:vertAlign w:val="superscript"/>
          <w:lang w:val="en-GB"/>
        </w:rPr>
        <w:t>4</w:t>
      </w:r>
      <w:r>
        <w:rPr>
          <w:bCs/>
          <w:sz w:val="28"/>
          <w:szCs w:val="28"/>
          <w:lang w:val="en-GB"/>
        </w:rPr>
        <w:t xml:space="preserve">,MD, </w:t>
      </w:r>
      <w:r w:rsidR="000F0496">
        <w:rPr>
          <w:bCs/>
          <w:sz w:val="28"/>
          <w:szCs w:val="28"/>
          <w:lang w:val="en-GB"/>
        </w:rPr>
        <w:t>Suzanne Pourbaix</w:t>
      </w:r>
      <w:r>
        <w:rPr>
          <w:bCs/>
          <w:sz w:val="28"/>
          <w:szCs w:val="28"/>
          <w:vertAlign w:val="superscript"/>
          <w:lang w:val="en-GB"/>
        </w:rPr>
        <w:t>5</w:t>
      </w:r>
      <w:r>
        <w:rPr>
          <w:bCs/>
          <w:sz w:val="28"/>
          <w:szCs w:val="28"/>
          <w:lang w:val="en-GB"/>
        </w:rPr>
        <w:t>,MD, Pascal Vranckx</w:t>
      </w:r>
      <w:r>
        <w:rPr>
          <w:bCs/>
          <w:sz w:val="28"/>
          <w:szCs w:val="28"/>
          <w:vertAlign w:val="superscript"/>
          <w:lang w:val="en-GB"/>
        </w:rPr>
        <w:t>6</w:t>
      </w:r>
      <w:r>
        <w:rPr>
          <w:bCs/>
          <w:sz w:val="28"/>
          <w:szCs w:val="28"/>
          <w:lang w:val="en-GB"/>
        </w:rPr>
        <w:t>,MD, Sofie Gevaert</w:t>
      </w:r>
      <w:r>
        <w:rPr>
          <w:bCs/>
          <w:sz w:val="28"/>
          <w:szCs w:val="28"/>
          <w:vertAlign w:val="superscript"/>
          <w:lang w:val="en-GB"/>
        </w:rPr>
        <w:t>7</w:t>
      </w:r>
      <w:r>
        <w:rPr>
          <w:bCs/>
          <w:sz w:val="28"/>
          <w:szCs w:val="28"/>
          <w:lang w:val="en-GB"/>
        </w:rPr>
        <w:t>, MD, PhD, , Herbert De Raedt</w:t>
      </w:r>
      <w:r>
        <w:rPr>
          <w:bCs/>
          <w:sz w:val="28"/>
          <w:szCs w:val="28"/>
          <w:vertAlign w:val="superscript"/>
          <w:lang w:val="en-GB"/>
        </w:rPr>
        <w:t>10</w:t>
      </w:r>
      <w:r>
        <w:rPr>
          <w:bCs/>
          <w:sz w:val="28"/>
          <w:szCs w:val="28"/>
          <w:lang w:val="en-GB"/>
        </w:rPr>
        <w:t>,MD, Christophe Beauloye</w:t>
      </w:r>
      <w:r>
        <w:rPr>
          <w:bCs/>
          <w:sz w:val="28"/>
          <w:szCs w:val="28"/>
          <w:vertAlign w:val="superscript"/>
          <w:lang w:val="en-GB"/>
        </w:rPr>
        <w:t>11</w:t>
      </w:r>
      <w:r>
        <w:rPr>
          <w:bCs/>
          <w:sz w:val="28"/>
          <w:szCs w:val="28"/>
          <w:lang w:val="en-GB"/>
        </w:rPr>
        <w:t xml:space="preserve">,MD,PhD,  </w:t>
      </w:r>
      <w:r w:rsidR="000F0496">
        <w:rPr>
          <w:bCs/>
          <w:sz w:val="28"/>
          <w:szCs w:val="28"/>
          <w:lang w:val="en-GB"/>
        </w:rPr>
        <w:t>Jean-Francois A</w:t>
      </w:r>
      <w:r w:rsidR="000F0496" w:rsidRPr="000F0496">
        <w:rPr>
          <w:bCs/>
          <w:sz w:val="28"/>
          <w:szCs w:val="28"/>
          <w:lang w:val="en-GB"/>
        </w:rPr>
        <w:t>rgacha</w:t>
      </w:r>
      <w:r w:rsidR="000F0496">
        <w:rPr>
          <w:bCs/>
          <w:sz w:val="28"/>
          <w:szCs w:val="28"/>
          <w:vertAlign w:val="superscript"/>
          <w:lang w:val="en-GB"/>
        </w:rPr>
        <w:t xml:space="preserve">12 </w:t>
      </w:r>
      <w:r>
        <w:rPr>
          <w:bCs/>
          <w:sz w:val="28"/>
          <w:szCs w:val="28"/>
          <w:lang w:val="en-GB"/>
        </w:rPr>
        <w:t>MD, PhD, ,  Patrick Evrard</w:t>
      </w:r>
      <w:r>
        <w:rPr>
          <w:bCs/>
          <w:sz w:val="28"/>
          <w:szCs w:val="28"/>
          <w:vertAlign w:val="superscript"/>
          <w:lang w:val="en-GB"/>
        </w:rPr>
        <w:t>13</w:t>
      </w:r>
      <w:r>
        <w:rPr>
          <w:bCs/>
          <w:sz w:val="28"/>
          <w:szCs w:val="28"/>
          <w:lang w:val="en-GB"/>
        </w:rPr>
        <w:t xml:space="preserve"> ,MD, PhD</w:t>
      </w:r>
      <w:r w:rsidRPr="00CD5783">
        <w:rPr>
          <w:bCs/>
          <w:sz w:val="28"/>
          <w:szCs w:val="28"/>
          <w:lang w:val="en-GB"/>
        </w:rPr>
        <w:t xml:space="preserve"> </w:t>
      </w:r>
      <w:r>
        <w:rPr>
          <w:bCs/>
          <w:sz w:val="28"/>
          <w:szCs w:val="28"/>
          <w:lang w:val="en-GB"/>
        </w:rPr>
        <w:t>Patrick Coussement</w:t>
      </w:r>
      <w:r>
        <w:rPr>
          <w:bCs/>
          <w:sz w:val="28"/>
          <w:szCs w:val="28"/>
          <w:vertAlign w:val="superscript"/>
          <w:lang w:val="en-GB"/>
        </w:rPr>
        <w:t>9</w:t>
      </w:r>
      <w:r>
        <w:rPr>
          <w:bCs/>
          <w:sz w:val="28"/>
          <w:szCs w:val="28"/>
          <w:lang w:val="en-GB"/>
        </w:rPr>
        <w:t xml:space="preserve"> ,MD</w:t>
      </w:r>
    </w:p>
    <w:p w:rsidR="00CD5783" w:rsidRPr="00F770D6" w:rsidRDefault="00CD5783" w:rsidP="00CD5783">
      <w:pPr>
        <w:rPr>
          <w:bCs/>
          <w:sz w:val="24"/>
          <w:szCs w:val="24"/>
          <w:lang w:val="en-GB"/>
        </w:rPr>
      </w:pPr>
    </w:p>
    <w:p w:rsidR="00CD5783" w:rsidRPr="00F770D6" w:rsidRDefault="00CD5783" w:rsidP="00CD5783">
      <w:pPr>
        <w:rPr>
          <w:bCs/>
          <w:color w:val="000000"/>
          <w:sz w:val="24"/>
          <w:szCs w:val="24"/>
          <w:lang w:val="en-GB"/>
        </w:rPr>
      </w:pPr>
      <w:r>
        <w:rPr>
          <w:bCs/>
          <w:color w:val="000000"/>
          <w:sz w:val="24"/>
          <w:szCs w:val="24"/>
          <w:lang w:val="en-GB"/>
        </w:rPr>
        <w:t xml:space="preserve">(1) </w:t>
      </w:r>
      <w:hyperlink r:id="rId6" w:history="1">
        <w:r>
          <w:rPr>
            <w:rStyle w:val="Hyperlink"/>
            <w:bCs/>
            <w:sz w:val="24"/>
            <w:szCs w:val="24"/>
            <w:lang w:val="en-GB"/>
          </w:rPr>
          <w:t>University</w:t>
        </w:r>
      </w:hyperlink>
      <w:r w:rsidRPr="00F770D6">
        <w:rPr>
          <w:bCs/>
          <w:sz w:val="24"/>
          <w:szCs w:val="24"/>
          <w:lang w:val="en-GB"/>
        </w:rPr>
        <w:t xml:space="preserve"> </w:t>
      </w:r>
      <w:r w:rsidRPr="00F770D6">
        <w:rPr>
          <w:bCs/>
          <w:color w:val="000000"/>
          <w:sz w:val="24"/>
          <w:szCs w:val="24"/>
          <w:lang w:val="en-GB"/>
        </w:rPr>
        <w:t>Hospital Antwerp</w:t>
      </w:r>
      <w:r>
        <w:rPr>
          <w:bCs/>
          <w:color w:val="000000"/>
          <w:sz w:val="24"/>
          <w:szCs w:val="24"/>
          <w:lang w:val="en-GB"/>
        </w:rPr>
        <w:t>,</w:t>
      </w:r>
      <w:r w:rsidRPr="00F770D6">
        <w:rPr>
          <w:bCs/>
          <w:color w:val="000000"/>
          <w:sz w:val="24"/>
          <w:szCs w:val="24"/>
          <w:lang w:val="en-GB"/>
        </w:rPr>
        <w:t xml:space="preserve"> (2)</w:t>
      </w:r>
      <w:r w:rsidRPr="00D34325">
        <w:rPr>
          <w:lang w:val="en-GB"/>
        </w:rPr>
        <w:t xml:space="preserve"> </w:t>
      </w:r>
      <w:hyperlink r:id="rId7" w:history="1">
        <w:r>
          <w:rPr>
            <w:rStyle w:val="Hyperlink"/>
            <w:bCs/>
            <w:color w:val="000000"/>
            <w:sz w:val="24"/>
            <w:szCs w:val="24"/>
            <w:lang w:val="en-GB"/>
          </w:rPr>
          <w:t>UZ Leuven</w:t>
        </w:r>
      </w:hyperlink>
      <w:r w:rsidRPr="005C7691">
        <w:rPr>
          <w:lang w:val="en-GB"/>
        </w:rPr>
        <w:t>,</w:t>
      </w:r>
      <w:r w:rsidRPr="00F770D6">
        <w:rPr>
          <w:bCs/>
          <w:color w:val="000000"/>
          <w:sz w:val="24"/>
          <w:szCs w:val="24"/>
          <w:lang w:val="en-GB"/>
        </w:rPr>
        <w:t xml:space="preserve"> </w:t>
      </w:r>
      <w:r>
        <w:rPr>
          <w:bCs/>
          <w:color w:val="000000"/>
          <w:sz w:val="24"/>
          <w:szCs w:val="24"/>
          <w:lang w:val="en-GB"/>
        </w:rPr>
        <w:t>(3)</w:t>
      </w:r>
      <w:r w:rsidRPr="001F1B51">
        <w:rPr>
          <w:bCs/>
          <w:color w:val="000000"/>
          <w:sz w:val="24"/>
          <w:szCs w:val="24"/>
          <w:lang w:val="en-GB"/>
        </w:rPr>
        <w:t xml:space="preserve"> </w:t>
      </w:r>
      <w:r w:rsidRPr="00F770D6">
        <w:rPr>
          <w:bCs/>
          <w:color w:val="000000"/>
          <w:sz w:val="24"/>
          <w:szCs w:val="24"/>
          <w:lang w:val="en-GB"/>
        </w:rPr>
        <w:t>ZNA Antwerpen</w:t>
      </w:r>
      <w:r>
        <w:rPr>
          <w:bCs/>
          <w:color w:val="000000"/>
          <w:sz w:val="24"/>
          <w:szCs w:val="24"/>
          <w:lang w:val="en-GB"/>
        </w:rPr>
        <w:t>,</w:t>
      </w:r>
      <w:r w:rsidRPr="001F1B51">
        <w:rPr>
          <w:bCs/>
          <w:color w:val="000000"/>
          <w:sz w:val="24"/>
          <w:szCs w:val="24"/>
          <w:lang w:val="en-GB"/>
        </w:rPr>
        <w:t xml:space="preserve"> (</w:t>
      </w:r>
      <w:r>
        <w:rPr>
          <w:bCs/>
          <w:color w:val="000000"/>
          <w:sz w:val="24"/>
          <w:szCs w:val="24"/>
          <w:lang w:val="en-GB"/>
        </w:rPr>
        <w:t>4</w:t>
      </w:r>
      <w:r w:rsidRPr="001F1B51">
        <w:rPr>
          <w:bCs/>
          <w:color w:val="000000"/>
          <w:sz w:val="24"/>
          <w:szCs w:val="24"/>
          <w:lang w:val="en-GB"/>
        </w:rPr>
        <w:t xml:space="preserve">) </w:t>
      </w:r>
      <w:hyperlink r:id="rId8" w:history="1">
        <w:r>
          <w:rPr>
            <w:rStyle w:val="Hyperlink"/>
            <w:bCs/>
            <w:color w:val="000000"/>
            <w:sz w:val="24"/>
            <w:szCs w:val="24"/>
            <w:lang w:val="en-GB"/>
          </w:rPr>
          <w:t>CHU Charleroi</w:t>
        </w:r>
      </w:hyperlink>
      <w:r w:rsidRPr="005C7691">
        <w:rPr>
          <w:lang w:val="en-GB"/>
        </w:rPr>
        <w:t>,</w:t>
      </w:r>
      <w:r w:rsidRPr="00F770D6">
        <w:rPr>
          <w:bCs/>
          <w:color w:val="000000"/>
          <w:sz w:val="24"/>
          <w:szCs w:val="24"/>
          <w:lang w:val="en-GB"/>
        </w:rPr>
        <w:t xml:space="preserve"> (</w:t>
      </w:r>
      <w:r>
        <w:rPr>
          <w:bCs/>
          <w:color w:val="000000"/>
          <w:sz w:val="24"/>
          <w:szCs w:val="24"/>
          <w:lang w:val="en-GB"/>
        </w:rPr>
        <w:t>5</w:t>
      </w:r>
      <w:r w:rsidRPr="00F770D6">
        <w:rPr>
          <w:bCs/>
          <w:color w:val="000000"/>
          <w:sz w:val="24"/>
          <w:szCs w:val="24"/>
          <w:lang w:val="en-GB"/>
        </w:rPr>
        <w:t xml:space="preserve">) </w:t>
      </w:r>
      <w:r w:rsidRPr="001F1B51">
        <w:rPr>
          <w:bCs/>
          <w:color w:val="000000"/>
          <w:sz w:val="24"/>
          <w:szCs w:val="24"/>
          <w:lang w:val="en-GB"/>
        </w:rPr>
        <w:t>CHR Citadelle Liège</w:t>
      </w:r>
      <w:r>
        <w:rPr>
          <w:bCs/>
          <w:color w:val="000000"/>
          <w:sz w:val="24"/>
          <w:szCs w:val="24"/>
          <w:lang w:val="en-GB"/>
        </w:rPr>
        <w:t>,</w:t>
      </w:r>
      <w:r w:rsidRPr="001F1B51">
        <w:rPr>
          <w:bCs/>
          <w:color w:val="000000"/>
          <w:sz w:val="24"/>
          <w:szCs w:val="24"/>
          <w:lang w:val="en-GB"/>
        </w:rPr>
        <w:t xml:space="preserve"> </w:t>
      </w:r>
      <w:r w:rsidRPr="00F770D6">
        <w:rPr>
          <w:bCs/>
          <w:color w:val="000000"/>
          <w:sz w:val="24"/>
          <w:szCs w:val="24"/>
          <w:lang w:val="en-GB"/>
        </w:rPr>
        <w:t>(</w:t>
      </w:r>
      <w:r>
        <w:rPr>
          <w:bCs/>
          <w:color w:val="000000"/>
          <w:sz w:val="24"/>
          <w:szCs w:val="24"/>
          <w:lang w:val="en-GB"/>
        </w:rPr>
        <w:t>6</w:t>
      </w:r>
      <w:r w:rsidRPr="00F770D6">
        <w:rPr>
          <w:bCs/>
          <w:color w:val="000000"/>
          <w:sz w:val="24"/>
          <w:szCs w:val="24"/>
          <w:lang w:val="en-GB"/>
        </w:rPr>
        <w:t>) Virga Jesse Hasselt</w:t>
      </w:r>
      <w:r>
        <w:rPr>
          <w:bCs/>
          <w:color w:val="000000"/>
          <w:sz w:val="24"/>
          <w:szCs w:val="24"/>
          <w:lang w:val="en-GB"/>
        </w:rPr>
        <w:t>,</w:t>
      </w:r>
      <w:r w:rsidRPr="001F1B51">
        <w:rPr>
          <w:bCs/>
          <w:color w:val="000000"/>
          <w:sz w:val="24"/>
          <w:szCs w:val="24"/>
          <w:lang w:val="en-GB"/>
        </w:rPr>
        <w:t xml:space="preserve"> (</w:t>
      </w:r>
      <w:r>
        <w:rPr>
          <w:bCs/>
          <w:color w:val="000000"/>
          <w:sz w:val="24"/>
          <w:szCs w:val="24"/>
          <w:lang w:val="en-GB"/>
        </w:rPr>
        <w:t>7</w:t>
      </w:r>
      <w:r w:rsidRPr="001F1B51">
        <w:rPr>
          <w:bCs/>
          <w:color w:val="000000"/>
          <w:sz w:val="24"/>
          <w:szCs w:val="24"/>
          <w:lang w:val="en-GB"/>
        </w:rPr>
        <w:t xml:space="preserve">) </w:t>
      </w:r>
      <w:r w:rsidRPr="00F770D6">
        <w:rPr>
          <w:bCs/>
          <w:color w:val="000000"/>
          <w:sz w:val="24"/>
          <w:szCs w:val="24"/>
          <w:lang w:val="en-GB"/>
        </w:rPr>
        <w:t xml:space="preserve"> </w:t>
      </w:r>
      <w:r w:rsidRPr="001F1B51">
        <w:rPr>
          <w:bCs/>
          <w:color w:val="000000"/>
          <w:sz w:val="24"/>
          <w:szCs w:val="24"/>
          <w:lang w:val="en-GB"/>
        </w:rPr>
        <w:t>UZ Gent</w:t>
      </w:r>
      <w:r w:rsidRPr="005C7691">
        <w:rPr>
          <w:lang w:val="en-GB"/>
        </w:rPr>
        <w:t>,</w:t>
      </w:r>
      <w:r w:rsidRPr="001F1B51">
        <w:rPr>
          <w:bCs/>
          <w:color w:val="000000"/>
          <w:sz w:val="24"/>
          <w:szCs w:val="24"/>
          <w:lang w:val="en-GB"/>
        </w:rPr>
        <w:t xml:space="preserve"> (</w:t>
      </w:r>
      <w:r>
        <w:rPr>
          <w:bCs/>
          <w:color w:val="000000"/>
          <w:sz w:val="24"/>
          <w:szCs w:val="24"/>
          <w:lang w:val="en-GB"/>
        </w:rPr>
        <w:t>9</w:t>
      </w:r>
      <w:r w:rsidRPr="001F1B51">
        <w:rPr>
          <w:bCs/>
          <w:color w:val="000000"/>
          <w:sz w:val="24"/>
          <w:szCs w:val="24"/>
          <w:lang w:val="en-GB"/>
        </w:rPr>
        <w:t xml:space="preserve">) </w:t>
      </w:r>
      <w:hyperlink r:id="rId9" w:history="1">
        <w:r>
          <w:rPr>
            <w:rStyle w:val="Hyperlink"/>
            <w:bCs/>
            <w:color w:val="000000"/>
            <w:sz w:val="24"/>
            <w:szCs w:val="24"/>
            <w:lang w:val="en-GB"/>
          </w:rPr>
          <w:t>AZ Brugge</w:t>
        </w:r>
      </w:hyperlink>
      <w:r w:rsidRPr="005C7691">
        <w:rPr>
          <w:lang w:val="en-GB"/>
        </w:rPr>
        <w:t>,</w:t>
      </w:r>
      <w:r w:rsidRPr="00F770D6">
        <w:rPr>
          <w:bCs/>
          <w:color w:val="000000"/>
          <w:sz w:val="24"/>
          <w:szCs w:val="24"/>
          <w:lang w:val="en-GB"/>
        </w:rPr>
        <w:t xml:space="preserve"> (1</w:t>
      </w:r>
      <w:r>
        <w:rPr>
          <w:bCs/>
          <w:color w:val="000000"/>
          <w:sz w:val="24"/>
          <w:szCs w:val="24"/>
          <w:lang w:val="en-GB"/>
        </w:rPr>
        <w:t>0</w:t>
      </w:r>
      <w:r w:rsidRPr="001F1B51">
        <w:rPr>
          <w:bCs/>
          <w:color w:val="000000"/>
          <w:sz w:val="24"/>
          <w:szCs w:val="24"/>
          <w:lang w:val="en-GB"/>
        </w:rPr>
        <w:t xml:space="preserve">) </w:t>
      </w:r>
      <w:hyperlink r:id="rId10" w:history="1">
        <w:r>
          <w:rPr>
            <w:rStyle w:val="Hyperlink"/>
            <w:bCs/>
            <w:color w:val="000000"/>
            <w:sz w:val="24"/>
            <w:szCs w:val="24"/>
            <w:lang w:val="en-GB"/>
          </w:rPr>
          <w:t xml:space="preserve">OLV Ziekenhuis Aalst, </w:t>
        </w:r>
      </w:hyperlink>
      <w:r w:rsidRPr="001F1B51">
        <w:rPr>
          <w:bCs/>
          <w:color w:val="000000"/>
          <w:sz w:val="24"/>
          <w:szCs w:val="24"/>
          <w:lang w:val="en-GB"/>
        </w:rPr>
        <w:t xml:space="preserve"> (1</w:t>
      </w:r>
      <w:r>
        <w:rPr>
          <w:bCs/>
          <w:color w:val="000000"/>
          <w:sz w:val="24"/>
          <w:szCs w:val="24"/>
          <w:lang w:val="en-GB"/>
        </w:rPr>
        <w:t>1</w:t>
      </w:r>
      <w:r w:rsidRPr="001F1B51">
        <w:rPr>
          <w:bCs/>
          <w:color w:val="000000"/>
          <w:sz w:val="24"/>
          <w:szCs w:val="24"/>
          <w:lang w:val="en-GB"/>
        </w:rPr>
        <w:t>)</w:t>
      </w:r>
      <w:r w:rsidRPr="005C7691">
        <w:rPr>
          <w:bCs/>
          <w:color w:val="000000"/>
          <w:sz w:val="24"/>
          <w:szCs w:val="24"/>
          <w:lang w:val="en-GB"/>
        </w:rPr>
        <w:t xml:space="preserve"> </w:t>
      </w:r>
      <w:r w:rsidRPr="001F1B51">
        <w:rPr>
          <w:bCs/>
          <w:color w:val="000000"/>
          <w:sz w:val="24"/>
          <w:szCs w:val="24"/>
          <w:lang w:val="en-GB"/>
        </w:rPr>
        <w:t>UCL Louvain, (1</w:t>
      </w:r>
      <w:r>
        <w:rPr>
          <w:bCs/>
          <w:color w:val="000000"/>
          <w:sz w:val="24"/>
          <w:szCs w:val="24"/>
          <w:lang w:val="en-GB"/>
        </w:rPr>
        <w:t>2</w:t>
      </w:r>
      <w:r w:rsidRPr="001F1B51">
        <w:rPr>
          <w:bCs/>
          <w:color w:val="000000"/>
          <w:sz w:val="24"/>
          <w:szCs w:val="24"/>
          <w:lang w:val="en-GB"/>
        </w:rPr>
        <w:t>) U</w:t>
      </w:r>
      <w:r w:rsidR="000F0496">
        <w:rPr>
          <w:bCs/>
          <w:color w:val="000000"/>
          <w:sz w:val="24"/>
          <w:szCs w:val="24"/>
          <w:lang w:val="en-GB"/>
        </w:rPr>
        <w:t>Z</w:t>
      </w:r>
      <w:r w:rsidRPr="001F1B51">
        <w:rPr>
          <w:bCs/>
          <w:color w:val="000000"/>
          <w:sz w:val="24"/>
          <w:szCs w:val="24"/>
          <w:lang w:val="en-GB"/>
        </w:rPr>
        <w:t xml:space="preserve"> Brussels </w:t>
      </w:r>
      <w:r w:rsidRPr="00F770D6">
        <w:rPr>
          <w:bCs/>
          <w:color w:val="000000"/>
          <w:sz w:val="24"/>
          <w:szCs w:val="24"/>
          <w:lang w:val="en-GB"/>
        </w:rPr>
        <w:t>(</w:t>
      </w:r>
      <w:r>
        <w:rPr>
          <w:bCs/>
          <w:color w:val="000000"/>
          <w:sz w:val="24"/>
          <w:szCs w:val="24"/>
          <w:lang w:val="en-GB"/>
        </w:rPr>
        <w:t>1</w:t>
      </w:r>
      <w:r w:rsidRPr="00F770D6">
        <w:rPr>
          <w:bCs/>
          <w:color w:val="000000"/>
          <w:sz w:val="24"/>
          <w:szCs w:val="24"/>
          <w:lang w:val="en-GB"/>
        </w:rPr>
        <w:t xml:space="preserve">3) </w:t>
      </w:r>
      <w:r w:rsidRPr="001F1B51">
        <w:rPr>
          <w:bCs/>
          <w:color w:val="000000"/>
          <w:sz w:val="24"/>
          <w:szCs w:val="24"/>
          <w:lang w:val="en-GB"/>
        </w:rPr>
        <w:t>UCL Mont-Godinne</w:t>
      </w:r>
    </w:p>
    <w:p w:rsidR="00CD5783" w:rsidRPr="00F770D6" w:rsidRDefault="00CD5783" w:rsidP="00CD5783">
      <w:pPr>
        <w:spacing w:line="240" w:lineRule="auto"/>
        <w:rPr>
          <w:bCs/>
          <w:sz w:val="28"/>
          <w:szCs w:val="28"/>
          <w:lang w:val="en-GB"/>
        </w:rPr>
      </w:pPr>
    </w:p>
    <w:p w:rsidR="00CD5783" w:rsidRPr="00F770D6" w:rsidRDefault="00CD5783" w:rsidP="00CD5783">
      <w:pPr>
        <w:spacing w:line="240" w:lineRule="auto"/>
        <w:rPr>
          <w:bCs/>
          <w:sz w:val="28"/>
          <w:szCs w:val="28"/>
          <w:lang w:val="en-GB"/>
        </w:rPr>
      </w:pPr>
      <w:r w:rsidRPr="001F1B51">
        <w:rPr>
          <w:bCs/>
          <w:sz w:val="28"/>
          <w:szCs w:val="28"/>
          <w:lang w:val="en-GB"/>
        </w:rPr>
        <w:t>Correspondence address:</w:t>
      </w:r>
    </w:p>
    <w:p w:rsidR="00CD5783" w:rsidRPr="00F770D6" w:rsidRDefault="00CD5783" w:rsidP="00CD5783">
      <w:pPr>
        <w:spacing w:line="240" w:lineRule="auto"/>
        <w:rPr>
          <w:bCs/>
          <w:sz w:val="28"/>
          <w:szCs w:val="28"/>
          <w:lang w:val="en-GB"/>
        </w:rPr>
      </w:pPr>
      <w:r w:rsidRPr="001F1B51">
        <w:rPr>
          <w:bCs/>
          <w:sz w:val="28"/>
          <w:szCs w:val="28"/>
          <w:lang w:val="en-GB"/>
        </w:rPr>
        <w:t xml:space="preserve">Prof Dr M Claeys                                                    </w:t>
      </w:r>
      <w:r>
        <w:rPr>
          <w:bCs/>
          <w:sz w:val="28"/>
          <w:szCs w:val="28"/>
          <w:lang w:val="en-GB"/>
        </w:rPr>
        <w:t xml:space="preserve">                                                </w:t>
      </w:r>
      <w:r w:rsidRPr="001F1B51">
        <w:rPr>
          <w:bCs/>
          <w:sz w:val="28"/>
          <w:szCs w:val="28"/>
          <w:lang w:val="en-GB"/>
        </w:rPr>
        <w:t xml:space="preserve"> University Hospital Antwerp, Dept. of Cardiology                        </w:t>
      </w:r>
      <w:r>
        <w:rPr>
          <w:bCs/>
          <w:sz w:val="28"/>
          <w:szCs w:val="28"/>
          <w:lang w:val="en-GB"/>
        </w:rPr>
        <w:t xml:space="preserve">          </w:t>
      </w:r>
      <w:r w:rsidRPr="001F1B51">
        <w:rPr>
          <w:bCs/>
          <w:sz w:val="28"/>
          <w:szCs w:val="28"/>
          <w:lang w:val="en-GB"/>
        </w:rPr>
        <w:t xml:space="preserve">Wilrijkstraat 10  2650 Edegem                                      </w:t>
      </w:r>
      <w:r>
        <w:rPr>
          <w:bCs/>
          <w:sz w:val="28"/>
          <w:szCs w:val="28"/>
          <w:lang w:val="en-GB"/>
        </w:rPr>
        <w:t xml:space="preserve">                                         </w:t>
      </w:r>
      <w:r w:rsidRPr="001F1B51">
        <w:rPr>
          <w:bCs/>
          <w:sz w:val="28"/>
          <w:szCs w:val="28"/>
          <w:lang w:val="en-GB"/>
        </w:rPr>
        <w:t xml:space="preserve"> Belgium</w:t>
      </w:r>
    </w:p>
    <w:p w:rsidR="00CD5783" w:rsidRPr="00F770D6" w:rsidRDefault="00CD5783" w:rsidP="00CD5783">
      <w:pPr>
        <w:spacing w:line="240" w:lineRule="auto"/>
        <w:rPr>
          <w:bCs/>
          <w:sz w:val="28"/>
          <w:szCs w:val="28"/>
          <w:lang w:val="en-GB"/>
        </w:rPr>
      </w:pPr>
      <w:r w:rsidRPr="001F1B51">
        <w:rPr>
          <w:bCs/>
          <w:sz w:val="28"/>
          <w:szCs w:val="28"/>
          <w:lang w:val="en-GB"/>
        </w:rPr>
        <w:t xml:space="preserve">Tel: 32 3 8213000 Fax: 32 3 8250848                          </w:t>
      </w:r>
      <w:r>
        <w:rPr>
          <w:bCs/>
          <w:sz w:val="28"/>
          <w:szCs w:val="28"/>
          <w:lang w:val="en-GB"/>
        </w:rPr>
        <w:t xml:space="preserve">                                       </w:t>
      </w:r>
      <w:r w:rsidR="0097670D">
        <w:rPr>
          <w:bCs/>
          <w:sz w:val="28"/>
          <w:szCs w:val="28"/>
          <w:lang w:val="en-GB"/>
        </w:rPr>
        <w:t xml:space="preserve"> Email: marc.claeys@uantwerpen.be</w:t>
      </w:r>
    </w:p>
    <w:p w:rsidR="00CD5783" w:rsidRPr="00F770D6" w:rsidRDefault="00CD5783" w:rsidP="00CD5783">
      <w:pPr>
        <w:spacing w:line="240" w:lineRule="auto"/>
        <w:rPr>
          <w:b/>
          <w:bCs/>
          <w:sz w:val="28"/>
          <w:szCs w:val="28"/>
          <w:lang w:val="en-GB"/>
        </w:rPr>
      </w:pPr>
    </w:p>
    <w:p w:rsidR="00CD5783" w:rsidRDefault="00CD5783" w:rsidP="00CD5783">
      <w:pPr>
        <w:rPr>
          <w:lang w:val="en-GB"/>
        </w:rPr>
      </w:pPr>
    </w:p>
    <w:p w:rsidR="000F0496" w:rsidRDefault="000F0496" w:rsidP="00CD5783">
      <w:pPr>
        <w:rPr>
          <w:lang w:val="en-GB"/>
        </w:rPr>
      </w:pPr>
    </w:p>
    <w:p w:rsidR="000F0496" w:rsidRDefault="000F0496" w:rsidP="00CD5783">
      <w:pPr>
        <w:rPr>
          <w:lang w:val="en-GB"/>
        </w:rPr>
      </w:pPr>
    </w:p>
    <w:p w:rsidR="000F0496" w:rsidRDefault="000F0496" w:rsidP="00CD5783">
      <w:pPr>
        <w:rPr>
          <w:lang w:val="en-GB"/>
        </w:rPr>
      </w:pPr>
    </w:p>
    <w:p w:rsidR="000F0496" w:rsidRDefault="000F0496" w:rsidP="00CD5783">
      <w:pPr>
        <w:rPr>
          <w:lang w:val="en-GB"/>
        </w:rPr>
      </w:pPr>
    </w:p>
    <w:p w:rsidR="000F0496" w:rsidRDefault="000F0496" w:rsidP="00CD5783">
      <w:pPr>
        <w:rPr>
          <w:lang w:val="en-GB"/>
        </w:rPr>
      </w:pPr>
    </w:p>
    <w:p w:rsidR="000F0496" w:rsidRDefault="000F0496" w:rsidP="00CD5783">
      <w:pPr>
        <w:rPr>
          <w:lang w:val="en-GB"/>
        </w:rPr>
      </w:pPr>
    </w:p>
    <w:p w:rsidR="000F0496" w:rsidRDefault="000F0496" w:rsidP="00CD5783">
      <w:pPr>
        <w:rPr>
          <w:lang w:val="en-GB"/>
        </w:rPr>
      </w:pPr>
    </w:p>
    <w:p w:rsidR="000F0496" w:rsidRDefault="000F0496" w:rsidP="00CD5783">
      <w:pPr>
        <w:rPr>
          <w:lang w:val="en-GB"/>
        </w:rPr>
      </w:pPr>
    </w:p>
    <w:p w:rsidR="000F0496" w:rsidRDefault="000F0496" w:rsidP="00CD5783">
      <w:pPr>
        <w:rPr>
          <w:lang w:val="en-GB"/>
        </w:rPr>
      </w:pPr>
    </w:p>
    <w:p w:rsidR="000F0496" w:rsidRDefault="000F0496" w:rsidP="00CD5783">
      <w:pPr>
        <w:rPr>
          <w:lang w:val="en-GB"/>
        </w:rPr>
      </w:pPr>
    </w:p>
    <w:p w:rsidR="000F0496" w:rsidRDefault="000F0496" w:rsidP="00CD5783">
      <w:pPr>
        <w:rPr>
          <w:sz w:val="32"/>
          <w:lang w:val="en-GB"/>
        </w:rPr>
      </w:pPr>
      <w:r>
        <w:rPr>
          <w:sz w:val="32"/>
          <w:lang w:val="en-GB"/>
        </w:rPr>
        <w:lastRenderedPageBreak/>
        <w:t>A</w:t>
      </w:r>
      <w:r w:rsidR="00937531">
        <w:rPr>
          <w:sz w:val="32"/>
          <w:lang w:val="en-GB"/>
        </w:rPr>
        <w:t>BSTRACT</w:t>
      </w:r>
    </w:p>
    <w:p w:rsidR="000F0496" w:rsidRDefault="000F0496" w:rsidP="00CD5783">
      <w:pPr>
        <w:rPr>
          <w:sz w:val="32"/>
          <w:lang w:val="en-GB"/>
        </w:rPr>
      </w:pPr>
    </w:p>
    <w:p w:rsidR="0026082C" w:rsidRDefault="00674118" w:rsidP="00874144">
      <w:pPr>
        <w:jc w:val="both"/>
        <w:rPr>
          <w:color w:val="000000" w:themeColor="text1"/>
          <w:lang w:val="en-GB"/>
        </w:rPr>
      </w:pPr>
      <w:r w:rsidRPr="000F0496">
        <w:rPr>
          <w:sz w:val="24"/>
          <w:lang w:val="en-GB"/>
        </w:rPr>
        <w:t xml:space="preserve">The present report describes the </w:t>
      </w:r>
      <w:r>
        <w:rPr>
          <w:sz w:val="24"/>
          <w:lang w:val="en-GB"/>
        </w:rPr>
        <w:t xml:space="preserve">quality of care, including in hospital mortality  </w:t>
      </w:r>
      <w:r w:rsidRPr="000F0496">
        <w:rPr>
          <w:sz w:val="24"/>
          <w:lang w:val="en-GB"/>
        </w:rPr>
        <w:t xml:space="preserve">for </w:t>
      </w:r>
      <w:r>
        <w:rPr>
          <w:sz w:val="24"/>
          <w:lang w:val="en-GB"/>
        </w:rPr>
        <w:t>more than 2</w:t>
      </w:r>
      <w:r w:rsidR="00874144">
        <w:rPr>
          <w:sz w:val="24"/>
          <w:lang w:val="en-GB"/>
        </w:rPr>
        <w:t>2</w:t>
      </w:r>
      <w:r>
        <w:rPr>
          <w:sz w:val="24"/>
          <w:lang w:val="en-GB"/>
        </w:rPr>
        <w:t xml:space="preserve">.000 STEMI patients admitted in 60 Belgian hospitals for </w:t>
      </w:r>
      <w:r w:rsidRPr="000F0496">
        <w:rPr>
          <w:sz w:val="24"/>
          <w:lang w:val="en-GB"/>
        </w:rPr>
        <w:t>the period 2008-201</w:t>
      </w:r>
      <w:r>
        <w:rPr>
          <w:sz w:val="24"/>
          <w:lang w:val="en-GB"/>
        </w:rPr>
        <w:t xml:space="preserve">6. </w:t>
      </w:r>
      <w:r>
        <w:rPr>
          <w:color w:val="000000" w:themeColor="text1"/>
          <w:lang w:val="en-GB"/>
        </w:rPr>
        <w:t xml:space="preserve">We found a strong increase in the use of primary PCI over time, particularly for patients that were admitted first in a non-PCI capable hospital, reaching </w:t>
      </w:r>
      <w:r w:rsidRPr="00375BE8">
        <w:rPr>
          <w:color w:val="000000" w:themeColor="text1"/>
          <w:lang w:val="en-GB"/>
        </w:rPr>
        <w:t xml:space="preserve">a penetration rate of &gt;95%. </w:t>
      </w:r>
      <w:r>
        <w:rPr>
          <w:color w:val="000000" w:themeColor="text1"/>
          <w:lang w:val="en-GB"/>
        </w:rPr>
        <w:t xml:space="preserve"> </w:t>
      </w:r>
      <w:r w:rsidRPr="00375BE8">
        <w:rPr>
          <w:color w:val="000000" w:themeColor="text1"/>
          <w:lang w:val="en-GB"/>
        </w:rPr>
        <w:t xml:space="preserve">The transition of thrombolysis to transfer for pPCI in the setting of a STEMI network was, however, associated with </w:t>
      </w:r>
      <w:r>
        <w:rPr>
          <w:color w:val="000000" w:themeColor="text1"/>
          <w:lang w:val="en-GB"/>
        </w:rPr>
        <w:t xml:space="preserve">an </w:t>
      </w:r>
      <w:r w:rsidRPr="00375BE8">
        <w:rPr>
          <w:color w:val="000000" w:themeColor="text1"/>
          <w:lang w:val="en-GB"/>
        </w:rPr>
        <w:t xml:space="preserve"> increase of the proportion of patients with prolonged</w:t>
      </w:r>
      <w:r>
        <w:rPr>
          <w:color w:val="000000" w:themeColor="text1"/>
          <w:lang w:val="en-GB"/>
        </w:rPr>
        <w:t xml:space="preserve"> (&gt;120min)</w:t>
      </w:r>
      <w:r w:rsidRPr="00375BE8">
        <w:rPr>
          <w:color w:val="000000" w:themeColor="text1"/>
          <w:lang w:val="en-GB"/>
        </w:rPr>
        <w:t xml:space="preserve"> diagnosis-to-balloo</w:t>
      </w:r>
      <w:r>
        <w:rPr>
          <w:color w:val="000000" w:themeColor="text1"/>
          <w:lang w:val="en-GB"/>
        </w:rPr>
        <w:t>n time</w:t>
      </w:r>
      <w:r w:rsidR="00874144">
        <w:rPr>
          <w:color w:val="000000" w:themeColor="text1"/>
          <w:lang w:val="en-GB"/>
        </w:rPr>
        <w:t xml:space="preserve"> (from 16 to 22%)</w:t>
      </w:r>
      <w:r>
        <w:rPr>
          <w:color w:val="000000" w:themeColor="text1"/>
          <w:lang w:val="en-GB"/>
        </w:rPr>
        <w:t>, suggesting still suboptimal interhospital transfer.</w:t>
      </w:r>
      <w:r w:rsidR="0026082C">
        <w:rPr>
          <w:color w:val="000000" w:themeColor="text1"/>
          <w:lang w:val="en-GB"/>
        </w:rPr>
        <w:t xml:space="preserve"> </w:t>
      </w:r>
      <w:r w:rsidR="0026082C" w:rsidRPr="0026082C">
        <w:rPr>
          <w:bCs/>
          <w:lang w:val="en-GB"/>
        </w:rPr>
        <w:t>The in-hospital mortality</w:t>
      </w:r>
      <w:r w:rsidR="0026082C" w:rsidRPr="003224E1">
        <w:rPr>
          <w:bCs/>
          <w:lang w:val="en-GB"/>
        </w:rPr>
        <w:t xml:space="preserve"> of the total study population was 6.</w:t>
      </w:r>
      <w:r w:rsidR="0026082C">
        <w:rPr>
          <w:bCs/>
          <w:lang w:val="en-GB"/>
        </w:rPr>
        <w:t>5</w:t>
      </w:r>
      <w:r w:rsidR="0026082C" w:rsidRPr="003224E1">
        <w:rPr>
          <w:bCs/>
          <w:lang w:val="en-GB"/>
        </w:rPr>
        <w:t xml:space="preserve">%. </w:t>
      </w:r>
      <w:r w:rsidR="0026082C">
        <w:rPr>
          <w:bCs/>
          <w:lang w:val="en-GB"/>
        </w:rPr>
        <w:t>For non-cardiac arrest patients in-hospital mortality decreased  from 5.1% to 3.7%, while it increased for cardiac arrest patients from 29 to 37%</w:t>
      </w:r>
      <w:r w:rsidR="0026082C">
        <w:rPr>
          <w:color w:val="000000" w:themeColor="text1"/>
          <w:lang w:val="en-GB"/>
        </w:rPr>
        <w:t>.</w:t>
      </w:r>
      <w:r w:rsidR="00874144">
        <w:rPr>
          <w:color w:val="000000" w:themeColor="text1"/>
          <w:lang w:val="en-GB"/>
        </w:rPr>
        <w:t xml:space="preserve"> The observation that quality indicators (QI’s), such as modalities and timing of reperfusion therapy,  were  associated with lower levels of mortality, underscores the</w:t>
      </w:r>
      <w:r w:rsidR="003C30DE">
        <w:rPr>
          <w:color w:val="000000" w:themeColor="text1"/>
          <w:lang w:val="en-GB"/>
        </w:rPr>
        <w:t xml:space="preserve"> potential of </w:t>
      </w:r>
      <w:r w:rsidR="00874144">
        <w:rPr>
          <w:color w:val="000000" w:themeColor="text1"/>
          <w:lang w:val="en-GB"/>
        </w:rPr>
        <w:t xml:space="preserve"> QIs for STEMI  to </w:t>
      </w:r>
      <w:r w:rsidR="00874144" w:rsidRPr="00190BF5">
        <w:rPr>
          <w:color w:val="000000" w:themeColor="text1"/>
          <w:lang w:val="en-GB"/>
        </w:rPr>
        <w:t xml:space="preserve">improve care </w:t>
      </w:r>
      <w:r w:rsidR="00874144">
        <w:rPr>
          <w:color w:val="000000" w:themeColor="text1"/>
          <w:lang w:val="en-GB"/>
        </w:rPr>
        <w:t xml:space="preserve">and </w:t>
      </w:r>
      <w:r w:rsidR="00874144" w:rsidRPr="00190BF5">
        <w:rPr>
          <w:color w:val="000000" w:themeColor="text1"/>
          <w:lang w:val="en-GB"/>
        </w:rPr>
        <w:t>reduce unwarranted variation and premature de</w:t>
      </w:r>
      <w:r w:rsidR="00874144">
        <w:rPr>
          <w:color w:val="000000" w:themeColor="text1"/>
          <w:lang w:val="en-GB"/>
        </w:rPr>
        <w:t xml:space="preserve">ath </w:t>
      </w:r>
      <w:r w:rsidR="00874144" w:rsidRPr="00190BF5">
        <w:rPr>
          <w:color w:val="000000" w:themeColor="text1"/>
          <w:lang w:val="en-GB"/>
        </w:rPr>
        <w:t xml:space="preserve">from </w:t>
      </w:r>
      <w:r w:rsidR="00874144">
        <w:rPr>
          <w:color w:val="000000" w:themeColor="text1"/>
          <w:lang w:val="en-GB"/>
        </w:rPr>
        <w:t>STEMI.</w:t>
      </w:r>
    </w:p>
    <w:p w:rsidR="00674118" w:rsidRDefault="00674118" w:rsidP="00674118">
      <w:pPr>
        <w:rPr>
          <w:sz w:val="24"/>
          <w:lang w:val="en-GB"/>
        </w:rPr>
      </w:pPr>
      <w:r>
        <w:rPr>
          <w:color w:val="000000" w:themeColor="text1"/>
          <w:lang w:val="en-GB"/>
        </w:rPr>
        <w:t xml:space="preserve"> </w:t>
      </w:r>
    </w:p>
    <w:p w:rsidR="000F0496" w:rsidRDefault="000F0496">
      <w:pPr>
        <w:rPr>
          <w:sz w:val="32"/>
          <w:lang w:val="en-GB"/>
        </w:rPr>
      </w:pPr>
      <w:r>
        <w:rPr>
          <w:sz w:val="32"/>
          <w:lang w:val="en-GB"/>
        </w:rPr>
        <w:br w:type="page"/>
      </w:r>
    </w:p>
    <w:p w:rsidR="000F0496" w:rsidRDefault="00D17D19" w:rsidP="00CD5783">
      <w:pPr>
        <w:rPr>
          <w:sz w:val="32"/>
          <w:lang w:val="en-GB"/>
        </w:rPr>
      </w:pPr>
      <w:r>
        <w:rPr>
          <w:sz w:val="32"/>
          <w:lang w:val="en-GB"/>
        </w:rPr>
        <w:lastRenderedPageBreak/>
        <w:t>B</w:t>
      </w:r>
      <w:r w:rsidR="00937531">
        <w:rPr>
          <w:sz w:val="32"/>
          <w:lang w:val="en-GB"/>
        </w:rPr>
        <w:t>ACKGROUND</w:t>
      </w:r>
    </w:p>
    <w:p w:rsidR="00F745B6" w:rsidRDefault="000F0496" w:rsidP="005E2A96">
      <w:pPr>
        <w:jc w:val="both"/>
        <w:rPr>
          <w:sz w:val="24"/>
          <w:lang w:val="en-GB"/>
        </w:rPr>
      </w:pPr>
      <w:r w:rsidRPr="000F0496">
        <w:rPr>
          <w:sz w:val="24"/>
          <w:lang w:val="en-GB"/>
        </w:rPr>
        <w:t xml:space="preserve">The current guidelines for the management of ST-segment elevation myocardial infarction (STEMI) recommend primary percutaneous coronary intervention (pPCI) as the preferred treatment strategy if it can be conducted in a timely fashion by an experienced catheterisation team. </w:t>
      </w:r>
      <w:r w:rsidR="00D35F01">
        <w:rPr>
          <w:sz w:val="24"/>
          <w:lang w:val="en-GB"/>
        </w:rPr>
        <w:fldChar w:fldCharType="begin">
          <w:fldData xml:space="preserve">PEVuZE5vdGU+PENpdGU+PEF1dGhvcj5TdGVnPC9BdXRob3I+PFllYXI+MjAxMjwvWWVhcj48UmVj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</w:fldData>
        </w:fldChar>
      </w:r>
      <w:r w:rsidR="00D35F01">
        <w:rPr>
          <w:sz w:val="24"/>
          <w:lang w:val="en-GB"/>
        </w:rPr>
        <w:instrText xml:space="preserve"> ADDIN EN.CITE </w:instrText>
      </w:r>
      <w:r w:rsidR="00D35F01">
        <w:rPr>
          <w:sz w:val="24"/>
          <w:lang w:val="en-GB"/>
        </w:rPr>
        <w:fldChar w:fldCharType="begin">
          <w:fldData xml:space="preserve">PEVuZE5vdGU+PENpdGU+PEF1dGhvcj5TdGVnPC9BdXRob3I+PFllYXI+MjAxMjwvWWVhcj48UmVj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</w:fldData>
        </w:fldChar>
      </w:r>
      <w:r w:rsidR="00D35F01">
        <w:rPr>
          <w:sz w:val="24"/>
          <w:lang w:val="en-GB"/>
        </w:rPr>
        <w:instrText xml:space="preserve"> ADDIN EN.CITE.DATA </w:instrText>
      </w:r>
      <w:r w:rsidR="00D35F01">
        <w:rPr>
          <w:sz w:val="24"/>
          <w:lang w:val="en-GB"/>
        </w:rPr>
      </w:r>
      <w:r w:rsidR="00D35F01">
        <w:rPr>
          <w:sz w:val="24"/>
          <w:lang w:val="en-GB"/>
        </w:rPr>
        <w:fldChar w:fldCharType="end"/>
      </w:r>
      <w:r w:rsidR="00D35F01">
        <w:rPr>
          <w:sz w:val="24"/>
          <w:lang w:val="en-GB"/>
        </w:rPr>
      </w:r>
      <w:r w:rsidR="00D35F01">
        <w:rPr>
          <w:sz w:val="24"/>
          <w:lang w:val="en-GB"/>
        </w:rPr>
        <w:fldChar w:fldCharType="separate"/>
      </w:r>
      <w:r w:rsidR="00D35F01" w:rsidRPr="00D35F01">
        <w:rPr>
          <w:noProof/>
          <w:sz w:val="24"/>
          <w:vertAlign w:val="superscript"/>
          <w:lang w:val="en-GB"/>
        </w:rPr>
        <w:t>1, 2</w:t>
      </w:r>
      <w:r w:rsidR="00D35F01">
        <w:rPr>
          <w:sz w:val="24"/>
          <w:lang w:val="en-GB"/>
        </w:rPr>
        <w:fldChar w:fldCharType="end"/>
      </w:r>
      <w:r w:rsidRPr="000F0496">
        <w:rPr>
          <w:sz w:val="24"/>
          <w:lang w:val="en-GB"/>
        </w:rPr>
        <w:t>However, because of logistical restraints, PCI can only be offered in less than 50% of Belgian hospitals. This has formed the basis of the development of STEMI networks with pre-arranged rapid transfer protocols between community hospitals and PCI centres.</w:t>
      </w:r>
      <w:r w:rsidR="00D35F01">
        <w:rPr>
          <w:sz w:val="24"/>
          <w:lang w:val="en-GB"/>
        </w:rPr>
        <w:fldChar w:fldCharType="begin">
          <w:fldData xml:space="preserve">PEVuZE5vdGU+PENpdGU+PEF1dGhvcj5DbGFleXM8L0F1dGhvcj48WWVhcj4yMDEyPC9ZZWFyPjxS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</w:fldData>
        </w:fldChar>
      </w:r>
      <w:r w:rsidR="00D35F01">
        <w:rPr>
          <w:sz w:val="24"/>
          <w:lang w:val="en-GB"/>
        </w:rPr>
        <w:instrText xml:space="preserve"> ADDIN EN.CITE </w:instrText>
      </w:r>
      <w:r w:rsidR="00D35F01">
        <w:rPr>
          <w:sz w:val="24"/>
          <w:lang w:val="en-GB"/>
        </w:rPr>
        <w:fldChar w:fldCharType="begin">
          <w:fldData xml:space="preserve">PEVuZE5vdGU+PENpdGU+PEF1dGhvcj5DbGFleXM8L0F1dGhvcj48WWVhcj4yMDEyPC9ZZWFyPjxS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</w:fldData>
        </w:fldChar>
      </w:r>
      <w:r w:rsidR="00D35F01">
        <w:rPr>
          <w:sz w:val="24"/>
          <w:lang w:val="en-GB"/>
        </w:rPr>
        <w:instrText xml:space="preserve"> ADDIN EN.CITE.DATA </w:instrText>
      </w:r>
      <w:r w:rsidR="00D35F01">
        <w:rPr>
          <w:sz w:val="24"/>
          <w:lang w:val="en-GB"/>
        </w:rPr>
      </w:r>
      <w:r w:rsidR="00D35F01">
        <w:rPr>
          <w:sz w:val="24"/>
          <w:lang w:val="en-GB"/>
        </w:rPr>
        <w:fldChar w:fldCharType="end"/>
      </w:r>
      <w:r w:rsidR="00D35F01">
        <w:rPr>
          <w:sz w:val="24"/>
          <w:lang w:val="en-GB"/>
        </w:rPr>
      </w:r>
      <w:r w:rsidR="00D35F01">
        <w:rPr>
          <w:sz w:val="24"/>
          <w:lang w:val="en-GB"/>
        </w:rPr>
        <w:fldChar w:fldCharType="separate"/>
      </w:r>
      <w:r w:rsidR="00D35F01" w:rsidRPr="00D35F01">
        <w:rPr>
          <w:noProof/>
          <w:sz w:val="24"/>
          <w:vertAlign w:val="superscript"/>
          <w:lang w:val="en-GB"/>
        </w:rPr>
        <w:t>3, 4</w:t>
      </w:r>
      <w:r w:rsidR="00D35F01">
        <w:rPr>
          <w:sz w:val="24"/>
          <w:lang w:val="en-GB"/>
        </w:rPr>
        <w:fldChar w:fldCharType="end"/>
      </w:r>
      <w:r w:rsidRPr="000F0496">
        <w:rPr>
          <w:sz w:val="24"/>
          <w:lang w:val="en-GB"/>
        </w:rPr>
        <w:t xml:space="preserve"> </w:t>
      </w:r>
      <w:r w:rsidR="00F745B6">
        <w:rPr>
          <w:sz w:val="24"/>
          <w:lang w:val="en-GB"/>
        </w:rPr>
        <w:t xml:space="preserve">To ensure that the benefits of this concepts are  </w:t>
      </w:r>
      <w:r w:rsidR="00E05B9E">
        <w:rPr>
          <w:sz w:val="24"/>
          <w:lang w:val="en-GB"/>
        </w:rPr>
        <w:t>implemented in daily practice,</w:t>
      </w:r>
      <w:r w:rsidR="00F745B6">
        <w:rPr>
          <w:sz w:val="24"/>
          <w:lang w:val="en-GB"/>
        </w:rPr>
        <w:t xml:space="preserve"> the Belgian STEMI registry has been launched in 2007.  Within this registry, quality indicators are imbedded which allows to assess quality of care in Belgium.  Both process as outcome indicators </w:t>
      </w:r>
      <w:r w:rsidRPr="000F0496">
        <w:rPr>
          <w:sz w:val="24"/>
          <w:lang w:val="en-GB"/>
        </w:rPr>
        <w:t xml:space="preserve"> have been </w:t>
      </w:r>
      <w:r w:rsidR="00F745B6">
        <w:rPr>
          <w:sz w:val="24"/>
          <w:lang w:val="en-GB"/>
        </w:rPr>
        <w:t>defined</w:t>
      </w:r>
      <w:r w:rsidRPr="000F0496">
        <w:rPr>
          <w:sz w:val="24"/>
          <w:lang w:val="en-GB"/>
        </w:rPr>
        <w:t xml:space="preserve"> within the college</w:t>
      </w:r>
      <w:r w:rsidR="00F745B6">
        <w:rPr>
          <w:sz w:val="24"/>
          <w:lang w:val="en-GB"/>
        </w:rPr>
        <w:t xml:space="preserve"> of cardiology</w:t>
      </w:r>
      <w:r w:rsidRPr="000F0496">
        <w:rPr>
          <w:sz w:val="24"/>
          <w:lang w:val="en-GB"/>
        </w:rPr>
        <w:t xml:space="preserve"> and the working group of acute cardiology </w:t>
      </w:r>
      <w:r w:rsidR="00F745B6">
        <w:rPr>
          <w:sz w:val="24"/>
          <w:lang w:val="en-GB"/>
        </w:rPr>
        <w:t>based upon international recommendations.</w:t>
      </w:r>
      <w:r w:rsidR="00D35F01">
        <w:rPr>
          <w:sz w:val="24"/>
          <w:lang w:val="en-GB"/>
        </w:rPr>
        <w:fldChar w:fldCharType="begin">
          <w:fldData xml:space="preserve">PEVuZE5vdGU+PENpdGU+PEF1dGhvcj5TY2hpZWxlPC9BdXRob3I+PFllYXI+MjAxNzwvWWVhcj48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</w:fldData>
        </w:fldChar>
      </w:r>
      <w:r w:rsidR="00D35F01">
        <w:rPr>
          <w:sz w:val="24"/>
          <w:lang w:val="en-GB"/>
        </w:rPr>
        <w:instrText xml:space="preserve"> ADDIN EN.CITE </w:instrText>
      </w:r>
      <w:r w:rsidR="00D35F01">
        <w:rPr>
          <w:sz w:val="24"/>
          <w:lang w:val="en-GB"/>
        </w:rPr>
        <w:fldChar w:fldCharType="begin">
          <w:fldData xml:space="preserve">PEVuZE5vdGU+PENpdGU+PEF1dGhvcj5TY2hpZWxlPC9BdXRob3I+PFllYXI+MjAxNzwvWWVhcj48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</w:fldData>
        </w:fldChar>
      </w:r>
      <w:r w:rsidR="00D35F01">
        <w:rPr>
          <w:sz w:val="24"/>
          <w:lang w:val="en-GB"/>
        </w:rPr>
        <w:instrText xml:space="preserve"> ADDIN EN.CITE.DATA </w:instrText>
      </w:r>
      <w:r w:rsidR="00D35F01">
        <w:rPr>
          <w:sz w:val="24"/>
          <w:lang w:val="en-GB"/>
        </w:rPr>
      </w:r>
      <w:r w:rsidR="00D35F01">
        <w:rPr>
          <w:sz w:val="24"/>
          <w:lang w:val="en-GB"/>
        </w:rPr>
        <w:fldChar w:fldCharType="end"/>
      </w:r>
      <w:r w:rsidR="00D35F01">
        <w:rPr>
          <w:sz w:val="24"/>
          <w:lang w:val="en-GB"/>
        </w:rPr>
      </w:r>
      <w:r w:rsidR="00D35F01">
        <w:rPr>
          <w:sz w:val="24"/>
          <w:lang w:val="en-GB"/>
        </w:rPr>
        <w:fldChar w:fldCharType="separate"/>
      </w:r>
      <w:r w:rsidR="00D35F01" w:rsidRPr="00D35F01">
        <w:rPr>
          <w:noProof/>
          <w:sz w:val="24"/>
          <w:vertAlign w:val="superscript"/>
          <w:lang w:val="en-GB"/>
        </w:rPr>
        <w:t>5</w:t>
      </w:r>
      <w:r w:rsidR="00D35F01">
        <w:rPr>
          <w:sz w:val="24"/>
          <w:lang w:val="en-GB"/>
        </w:rPr>
        <w:fldChar w:fldCharType="end"/>
      </w:r>
      <w:r w:rsidR="00F745B6">
        <w:rPr>
          <w:sz w:val="24"/>
          <w:lang w:val="en-GB"/>
        </w:rPr>
        <w:t xml:space="preserve">  </w:t>
      </w:r>
    </w:p>
    <w:p w:rsidR="000F0496" w:rsidRDefault="000F0496" w:rsidP="005E2A96">
      <w:pPr>
        <w:jc w:val="both"/>
        <w:rPr>
          <w:sz w:val="24"/>
          <w:lang w:val="en-GB"/>
        </w:rPr>
      </w:pPr>
      <w:r w:rsidRPr="000F0496">
        <w:rPr>
          <w:sz w:val="24"/>
          <w:lang w:val="en-GB"/>
        </w:rPr>
        <w:t xml:space="preserve">The present report describes the </w:t>
      </w:r>
      <w:r w:rsidR="00F745B6">
        <w:rPr>
          <w:sz w:val="24"/>
          <w:lang w:val="en-GB"/>
        </w:rPr>
        <w:t>quality of care, including in hospital mortali</w:t>
      </w:r>
      <w:r w:rsidR="009D6EF0">
        <w:rPr>
          <w:sz w:val="24"/>
          <w:lang w:val="en-GB"/>
        </w:rPr>
        <w:t>t</w:t>
      </w:r>
      <w:r w:rsidR="00F745B6">
        <w:rPr>
          <w:sz w:val="24"/>
          <w:lang w:val="en-GB"/>
        </w:rPr>
        <w:t xml:space="preserve">y  </w:t>
      </w:r>
      <w:r w:rsidRPr="000F0496">
        <w:rPr>
          <w:sz w:val="24"/>
          <w:lang w:val="en-GB"/>
        </w:rPr>
        <w:t xml:space="preserve">for </w:t>
      </w:r>
      <w:r w:rsidR="00E05B9E">
        <w:rPr>
          <w:sz w:val="24"/>
          <w:lang w:val="en-GB"/>
        </w:rPr>
        <w:t xml:space="preserve">STEMI patients admitted in Belgian hospitals for </w:t>
      </w:r>
      <w:r w:rsidRPr="000F0496">
        <w:rPr>
          <w:sz w:val="24"/>
          <w:lang w:val="en-GB"/>
        </w:rPr>
        <w:t>the period 2008-201</w:t>
      </w:r>
      <w:r w:rsidR="00F745B6">
        <w:rPr>
          <w:sz w:val="24"/>
          <w:lang w:val="en-GB"/>
        </w:rPr>
        <w:t>6.</w:t>
      </w:r>
    </w:p>
    <w:p w:rsidR="000F0496" w:rsidRPr="000F0496" w:rsidRDefault="000F0496" w:rsidP="000F0496">
      <w:pPr>
        <w:rPr>
          <w:sz w:val="24"/>
          <w:lang w:val="en-GB"/>
        </w:rPr>
      </w:pPr>
    </w:p>
    <w:p w:rsidR="001763F9" w:rsidRDefault="00937531" w:rsidP="00D17D19">
      <w:pPr>
        <w:rPr>
          <w:sz w:val="32"/>
          <w:lang w:val="en-GB"/>
        </w:rPr>
      </w:pPr>
      <w:r>
        <w:rPr>
          <w:sz w:val="32"/>
          <w:lang w:val="en-GB"/>
        </w:rPr>
        <w:t>METHODS</w:t>
      </w:r>
    </w:p>
    <w:p w:rsidR="00572B6B" w:rsidRDefault="00572B6B" w:rsidP="00572B6B">
      <w:pPr>
        <w:jc w:val="both"/>
        <w:rPr>
          <w:lang w:val="en-GB"/>
        </w:rPr>
      </w:pPr>
      <w:r w:rsidRPr="00572B6B">
        <w:rPr>
          <w:lang w:val="en-GB"/>
        </w:rPr>
        <w:t xml:space="preserve">The data were collected for consecutive STEMI patients from </w:t>
      </w:r>
      <w:r>
        <w:rPr>
          <w:lang w:val="en-GB"/>
        </w:rPr>
        <w:t>6</w:t>
      </w:r>
      <w:r w:rsidRPr="00572B6B">
        <w:rPr>
          <w:lang w:val="en-GB"/>
        </w:rPr>
        <w:t>0 hospitals between January  20</w:t>
      </w:r>
      <w:r>
        <w:rPr>
          <w:lang w:val="en-GB"/>
        </w:rPr>
        <w:t>08 until</w:t>
      </w:r>
      <w:r w:rsidRPr="00572B6B">
        <w:rPr>
          <w:lang w:val="en-GB"/>
        </w:rPr>
        <w:t xml:space="preserve"> December </w:t>
      </w:r>
      <w:r>
        <w:rPr>
          <w:lang w:val="en-GB"/>
        </w:rPr>
        <w:t>2016</w:t>
      </w:r>
      <w:r w:rsidRPr="00572B6B">
        <w:rPr>
          <w:lang w:val="en-GB"/>
        </w:rPr>
        <w:t xml:space="preserve">. </w:t>
      </w:r>
    </w:p>
    <w:p w:rsidR="00572B6B" w:rsidRDefault="00572B6B" w:rsidP="00572B6B">
      <w:pPr>
        <w:jc w:val="both"/>
        <w:rPr>
          <w:lang w:val="en-GB"/>
        </w:rPr>
      </w:pPr>
      <w:r w:rsidRPr="00572B6B">
        <w:rPr>
          <w:lang w:val="en-GB"/>
        </w:rPr>
        <w:t>STEMI patients were  defined as patients with symptoms suggestive of ACS, with a significant ST-T segment deviation (ST elevation of more than 0.1mV in 2 or more continuous electrocardiogram (ECG) leads, or new left bundle branch block, or ST segment depression 0.1mV or greater in 2 of the precordial leads V1-V4 ) and with elevated bio</w:t>
      </w:r>
      <w:r>
        <w:rPr>
          <w:lang w:val="en-GB"/>
        </w:rPr>
        <w:t>markers of myocardial necrosis.</w:t>
      </w:r>
    </w:p>
    <w:p w:rsidR="001763F9" w:rsidRPr="00572B6B" w:rsidRDefault="001763F9" w:rsidP="00572B6B">
      <w:pPr>
        <w:jc w:val="both"/>
        <w:rPr>
          <w:lang w:val="en-GB"/>
        </w:rPr>
      </w:pPr>
      <w:r w:rsidRPr="00572B6B">
        <w:rPr>
          <w:lang w:val="en-GB"/>
        </w:rPr>
        <w:t xml:space="preserve">Collection of data was carried out by electronic web-based registry that is governed by an independent software company specialised in electronic data capture solutions (Lambda-plus- website: </w:t>
      </w:r>
      <w:hyperlink r:id="rId11" w:history="1">
        <w:r w:rsidRPr="00572B6B">
          <w:rPr>
            <w:rStyle w:val="Hyperlink"/>
            <w:lang w:val="en-GB"/>
          </w:rPr>
          <w:t>http://www.lambdaplus.com</w:t>
        </w:r>
      </w:hyperlink>
      <w:r w:rsidRPr="00572B6B">
        <w:rPr>
          <w:lang w:val="en-GB"/>
        </w:rPr>
        <w:t xml:space="preserve">). </w:t>
      </w:r>
      <w:r w:rsidR="00572B6B" w:rsidRPr="00572B6B">
        <w:rPr>
          <w:lang w:val="en-GB"/>
        </w:rPr>
        <w:t>An external commission audited the data validity of 5% of the patient files, and the database was registered on clinicaltrials.gov (NCT00727623). The database was approved by the Belgian Data Protection Agency. Informed consent was obtained from all patients or their legal representatives.</w:t>
      </w:r>
    </w:p>
    <w:p w:rsidR="00BE00F3" w:rsidRDefault="001763F9" w:rsidP="001763F9">
      <w:pPr>
        <w:jc w:val="both"/>
        <w:rPr>
          <w:lang w:val="en-GB"/>
        </w:rPr>
      </w:pPr>
      <w:r w:rsidRPr="00572B6B">
        <w:rPr>
          <w:lang w:val="en-GB"/>
        </w:rPr>
        <w:t xml:space="preserve">A number of baseline characteristics for each patient was included which allowed to stratify the patients according to a previous validated TIMI risk score: age, gender, collapse with cardiopulmonary resuscitation (CPR), history of coronary artery disease (CAD) or peripheral artery disease (PAD), location of infarction, total ischemic time. age, hemodynamic status on admission, history of atherovascular disease, history of hypertension or diabetes. Since 2015 also data on smoking habits and renal function are gathered. Following </w:t>
      </w:r>
      <w:r w:rsidR="00BE00F3">
        <w:rPr>
          <w:lang w:val="en-GB"/>
        </w:rPr>
        <w:t>quality parameters were registered</w:t>
      </w:r>
      <w:r w:rsidR="008F707E">
        <w:rPr>
          <w:lang w:val="en-GB"/>
        </w:rPr>
        <w:t xml:space="preserve"> and are based upon the European QI’s for STEMI</w:t>
      </w:r>
      <w:r w:rsidR="00BE00F3">
        <w:rPr>
          <w:lang w:val="en-GB"/>
        </w:rPr>
        <w:t>:</w:t>
      </w:r>
    </w:p>
    <w:p w:rsidR="00BE00F3" w:rsidRDefault="00BE00F3" w:rsidP="00BE00F3">
      <w:pPr>
        <w:jc w:val="both"/>
        <w:rPr>
          <w:color w:val="000000" w:themeColor="text1"/>
          <w:lang w:val="en-GB"/>
        </w:rPr>
      </w:pPr>
      <w:r>
        <w:rPr>
          <w:lang w:val="en-GB"/>
        </w:rPr>
        <w:t>a)T</w:t>
      </w:r>
      <w:r w:rsidR="001763F9" w:rsidRPr="00572B6B">
        <w:rPr>
          <w:lang w:val="en-GB"/>
        </w:rPr>
        <w:t>ypes of reperfusion strategy</w:t>
      </w:r>
      <w:r>
        <w:rPr>
          <w:lang w:val="en-GB"/>
        </w:rPr>
        <w:t xml:space="preserve">: </w:t>
      </w:r>
      <w:r w:rsidR="001763F9" w:rsidRPr="00572B6B">
        <w:rPr>
          <w:lang w:val="en-GB"/>
        </w:rPr>
        <w:t xml:space="preserve"> </w:t>
      </w:r>
      <w:r w:rsidR="001763F9" w:rsidRPr="00572B6B">
        <w:rPr>
          <w:color w:val="000000" w:themeColor="text1"/>
          <w:lang w:val="en-GB"/>
        </w:rPr>
        <w:t xml:space="preserve">thrombolysis (TL), </w:t>
      </w:r>
      <w:r w:rsidR="001763F9" w:rsidRPr="00572B6B">
        <w:rPr>
          <w:color w:val="000000" w:themeColor="text1"/>
          <w:lang w:val="en-US"/>
        </w:rPr>
        <w:t>percutaneous coronary intervention</w:t>
      </w:r>
      <w:r w:rsidR="001763F9" w:rsidRPr="00572B6B">
        <w:rPr>
          <w:color w:val="000000" w:themeColor="text1"/>
          <w:lang w:val="en-GB"/>
        </w:rPr>
        <w:t xml:space="preserve"> (PCI) or no reperfusion. </w:t>
      </w:r>
    </w:p>
    <w:p w:rsidR="00C645F7" w:rsidRDefault="00BE00F3" w:rsidP="00C645F7">
      <w:pPr>
        <w:jc w:val="both"/>
        <w:rPr>
          <w:color w:val="000000" w:themeColor="text1"/>
          <w:lang w:val="en-GB"/>
        </w:rPr>
      </w:pPr>
      <w:r>
        <w:rPr>
          <w:color w:val="000000" w:themeColor="text1"/>
          <w:lang w:val="en-GB"/>
        </w:rPr>
        <w:t>b)T</w:t>
      </w:r>
      <w:r w:rsidR="001763F9" w:rsidRPr="00572B6B">
        <w:rPr>
          <w:color w:val="000000" w:themeColor="text1"/>
          <w:lang w:val="en-GB"/>
        </w:rPr>
        <w:t xml:space="preserve">ime delays between diagnosis and treatment, </w:t>
      </w:r>
      <w:r w:rsidR="00C645F7">
        <w:rPr>
          <w:color w:val="000000" w:themeColor="text1"/>
          <w:lang w:val="en-GB"/>
        </w:rPr>
        <w:t xml:space="preserve">subdivided into diagnosis-to-balloon time (time between first ECG with STEMI diagnosis and the balloon inflation) and the door-to-balloon (time </w:t>
      </w:r>
      <w:r w:rsidR="00C645F7">
        <w:rPr>
          <w:color w:val="000000" w:themeColor="text1"/>
          <w:lang w:val="en-GB"/>
        </w:rPr>
        <w:lastRenderedPageBreak/>
        <w:t xml:space="preserve">between arrival in the PCI centre and the balloon inflation). </w:t>
      </w:r>
      <w:r w:rsidR="00FC6446">
        <w:rPr>
          <w:color w:val="000000" w:themeColor="text1"/>
          <w:lang w:val="en-GB"/>
        </w:rPr>
        <w:t>The exact time delays were recorded from 2010.</w:t>
      </w:r>
    </w:p>
    <w:p w:rsidR="00C645F7" w:rsidRDefault="00C645F7" w:rsidP="00C645F7">
      <w:pPr>
        <w:jc w:val="both"/>
        <w:rPr>
          <w:color w:val="000000" w:themeColor="text1"/>
          <w:lang w:val="en-GB"/>
        </w:rPr>
      </w:pPr>
      <w:r>
        <w:rPr>
          <w:color w:val="000000" w:themeColor="text1"/>
          <w:lang w:val="en-GB"/>
        </w:rPr>
        <w:t>c) medication at discharge (statin, P2Y12 inhibitors, ACE/AT inhibitors, beta-blockers)</w:t>
      </w:r>
      <w:r w:rsidR="001E1D2D">
        <w:rPr>
          <w:color w:val="000000" w:themeColor="text1"/>
          <w:lang w:val="en-GB"/>
        </w:rPr>
        <w:t xml:space="preserve"> was recorded from 2015.</w:t>
      </w:r>
    </w:p>
    <w:p w:rsidR="001763F9" w:rsidRDefault="00C645F7" w:rsidP="00C645F7">
      <w:pPr>
        <w:jc w:val="both"/>
        <w:rPr>
          <w:color w:val="000000" w:themeColor="text1"/>
          <w:lang w:val="en-GB"/>
        </w:rPr>
      </w:pPr>
      <w:r w:rsidRPr="00C645F7">
        <w:rPr>
          <w:color w:val="000000" w:themeColor="text1"/>
          <w:lang w:val="en-GB"/>
        </w:rPr>
        <w:t xml:space="preserve">d) </w:t>
      </w:r>
      <w:r w:rsidRPr="00C645F7">
        <w:rPr>
          <w:lang w:val="en-GB"/>
        </w:rPr>
        <w:t>in-hospital death from all causes as late as 30 days after admission. Vital status was assessed in the final hospital before home discharge</w:t>
      </w:r>
      <w:r>
        <w:rPr>
          <w:color w:val="000000" w:themeColor="text1"/>
          <w:lang w:val="en-GB"/>
        </w:rPr>
        <w:t xml:space="preserve"> </w:t>
      </w:r>
    </w:p>
    <w:p w:rsidR="00C645F7" w:rsidRDefault="00C645F7" w:rsidP="00C645F7">
      <w:pPr>
        <w:jc w:val="both"/>
        <w:rPr>
          <w:color w:val="000000" w:themeColor="text1"/>
          <w:lang w:val="en-GB"/>
        </w:rPr>
      </w:pPr>
    </w:p>
    <w:p w:rsidR="00EF4931" w:rsidRPr="00EF4931" w:rsidRDefault="00EF4931" w:rsidP="00EF4931">
      <w:pPr>
        <w:jc w:val="both"/>
        <w:rPr>
          <w:color w:val="000000" w:themeColor="text1"/>
          <w:lang w:val="en-GB"/>
        </w:rPr>
      </w:pPr>
      <w:r w:rsidRPr="00EF4931">
        <w:rPr>
          <w:color w:val="000000" w:themeColor="text1"/>
          <w:lang w:val="en-GB"/>
        </w:rPr>
        <w:t>Statistical Analysis</w:t>
      </w:r>
    </w:p>
    <w:p w:rsidR="00EF4931" w:rsidRPr="00EF4931" w:rsidRDefault="00EF4931" w:rsidP="00EF4931">
      <w:pPr>
        <w:jc w:val="both"/>
        <w:rPr>
          <w:color w:val="000000" w:themeColor="text1"/>
          <w:lang w:val="en-GB"/>
        </w:rPr>
      </w:pPr>
    </w:p>
    <w:p w:rsidR="00EF4931" w:rsidRPr="00EF4931" w:rsidRDefault="00EF4931" w:rsidP="00EF4931">
      <w:pPr>
        <w:jc w:val="both"/>
        <w:rPr>
          <w:color w:val="000000" w:themeColor="text1"/>
          <w:lang w:val="en-GB"/>
        </w:rPr>
      </w:pPr>
      <w:r w:rsidRPr="00EF4931">
        <w:rPr>
          <w:color w:val="000000" w:themeColor="text1"/>
          <w:lang w:val="en-GB"/>
        </w:rPr>
        <w:t>Continuous variables are presented as the mean values with corresponding standard deviation (SD). Comparisons between groups were made with an unpaired t-test. The differences between proportions were assessed by chi-squared analysis. Independent determinants of in-hospital death were determined by means of multiple logistic regression analysis and reported as odds ratios (ORs) and 95% confidence intervals (CIs). Following factors were included in this analysis: age, gender, weight, history of CAD or PAD, arterial hypertension, diabetes mellitus, Killip class, blood pressure and heart rate on admission, infarct location, cardiac arrest with rescuscitation, total ischemic time. For all analyses, a value of p&lt;0.05 was considered statistically significant.</w:t>
      </w:r>
    </w:p>
    <w:p w:rsidR="00C645F7" w:rsidRDefault="00C645F7" w:rsidP="00C645F7">
      <w:pPr>
        <w:jc w:val="both"/>
        <w:rPr>
          <w:color w:val="000000" w:themeColor="text1"/>
          <w:lang w:val="en-GB"/>
        </w:rPr>
      </w:pPr>
    </w:p>
    <w:p w:rsidR="00EF4931" w:rsidRDefault="00EF4931">
      <w:pPr>
        <w:rPr>
          <w:sz w:val="32"/>
          <w:lang w:val="en-GB"/>
        </w:rPr>
      </w:pPr>
      <w:r>
        <w:rPr>
          <w:sz w:val="32"/>
          <w:lang w:val="en-GB"/>
        </w:rPr>
        <w:br w:type="page"/>
      </w:r>
    </w:p>
    <w:p w:rsidR="00EF4931" w:rsidRDefault="00EF4931" w:rsidP="00EF4931">
      <w:pPr>
        <w:rPr>
          <w:sz w:val="32"/>
          <w:lang w:val="en-GB"/>
        </w:rPr>
      </w:pPr>
      <w:r>
        <w:rPr>
          <w:sz w:val="32"/>
          <w:lang w:val="en-GB"/>
        </w:rPr>
        <w:lastRenderedPageBreak/>
        <w:t>R</w:t>
      </w:r>
      <w:r w:rsidR="00937531">
        <w:rPr>
          <w:sz w:val="32"/>
          <w:lang w:val="en-GB"/>
        </w:rPr>
        <w:t>ESULTS</w:t>
      </w:r>
    </w:p>
    <w:p w:rsidR="008268D4" w:rsidRPr="00ED0748" w:rsidRDefault="008268D4" w:rsidP="009200F3">
      <w:pPr>
        <w:jc w:val="both"/>
        <w:rPr>
          <w:lang w:val="en-GB"/>
        </w:rPr>
      </w:pPr>
      <w:r w:rsidRPr="00870A92">
        <w:rPr>
          <w:b/>
          <w:lang w:val="en-GB"/>
        </w:rPr>
        <w:t>Study population</w:t>
      </w:r>
    </w:p>
    <w:p w:rsidR="00ED0748" w:rsidRPr="005224F2" w:rsidRDefault="009200F3" w:rsidP="00ED0748">
      <w:pPr>
        <w:jc w:val="both"/>
        <w:rPr>
          <w:lang w:val="en-GB"/>
        </w:rPr>
      </w:pPr>
      <w:r w:rsidRPr="00ED0748">
        <w:rPr>
          <w:lang w:val="en-GB"/>
        </w:rPr>
        <w:t xml:space="preserve">The total study population consisted of 22149 patients with an annual enrolment </w:t>
      </w:r>
      <w:r w:rsidR="00E05B9E">
        <w:rPr>
          <w:lang w:val="en-GB"/>
        </w:rPr>
        <w:t>between</w:t>
      </w:r>
      <w:r w:rsidRPr="00ED0748">
        <w:rPr>
          <w:lang w:val="en-GB"/>
        </w:rPr>
        <w:t xml:space="preserve"> 2400 and 2700</w:t>
      </w:r>
      <w:r w:rsidR="00E05B9E">
        <w:rPr>
          <w:lang w:val="en-GB"/>
        </w:rPr>
        <w:t xml:space="preserve"> pts</w:t>
      </w:r>
      <w:r w:rsidRPr="00ED0748">
        <w:rPr>
          <w:lang w:val="en-GB"/>
        </w:rPr>
        <w:t xml:space="preserve">. The regional distribution of the enrolment is depicted in figure 1. Of the total population, 9463 patients (43%) were admitted to a community hospital and 12686 (57%) to a PCI-capable hospital. Two third of the patients are admitted in the hospital by means of the Emergency medical services (EMS) and 60% were treated within 4 hours of onset of pain. Cardiac arrest was present in </w:t>
      </w:r>
      <w:r w:rsidR="008268D4" w:rsidRPr="00ED0748">
        <w:rPr>
          <w:lang w:val="en-GB"/>
        </w:rPr>
        <w:t>almost</w:t>
      </w:r>
      <w:r w:rsidRPr="00ED0748">
        <w:rPr>
          <w:lang w:val="en-GB"/>
        </w:rPr>
        <w:t xml:space="preserve"> 10% of the STEMI patients.</w:t>
      </w:r>
    </w:p>
    <w:p w:rsidR="00ED0748" w:rsidRPr="00870A92" w:rsidRDefault="005224F2" w:rsidP="00ED0748">
      <w:pPr>
        <w:jc w:val="both"/>
        <w:rPr>
          <w:b/>
          <w:bCs/>
          <w:lang w:val="en-GB"/>
        </w:rPr>
      </w:pPr>
      <w:r w:rsidRPr="00870A92">
        <w:rPr>
          <w:b/>
          <w:bCs/>
          <w:lang w:val="en-GB"/>
        </w:rPr>
        <w:t>Process</w:t>
      </w:r>
      <w:r w:rsidR="00ED0748" w:rsidRPr="00870A92">
        <w:rPr>
          <w:b/>
          <w:bCs/>
          <w:lang w:val="en-GB"/>
        </w:rPr>
        <w:t xml:space="preserve"> indicators</w:t>
      </w:r>
    </w:p>
    <w:p w:rsidR="00ED0748" w:rsidRDefault="00ED0748" w:rsidP="00ED0748">
      <w:pPr>
        <w:jc w:val="both"/>
        <w:rPr>
          <w:bCs/>
          <w:lang w:val="en-GB"/>
        </w:rPr>
      </w:pPr>
      <w:r w:rsidRPr="00ED0748">
        <w:rPr>
          <w:bCs/>
          <w:lang w:val="en-GB"/>
        </w:rPr>
        <w:t xml:space="preserve">Changes in </w:t>
      </w:r>
      <w:r w:rsidRPr="00E05B9E">
        <w:rPr>
          <w:bCs/>
          <w:u w:val="single"/>
          <w:lang w:val="en-GB"/>
        </w:rPr>
        <w:t>reperfusion therapy</w:t>
      </w:r>
      <w:r w:rsidRPr="00ED0748">
        <w:rPr>
          <w:bCs/>
          <w:lang w:val="en-GB"/>
        </w:rPr>
        <w:t xml:space="preserve"> </w:t>
      </w:r>
      <w:r w:rsidR="00846FE0">
        <w:rPr>
          <w:bCs/>
          <w:lang w:val="en-GB"/>
        </w:rPr>
        <w:t xml:space="preserve">over time </w:t>
      </w:r>
      <w:r w:rsidRPr="00ED0748">
        <w:rPr>
          <w:bCs/>
          <w:lang w:val="en-GB"/>
        </w:rPr>
        <w:t xml:space="preserve">are depicted in figure </w:t>
      </w:r>
      <w:r>
        <w:rPr>
          <w:bCs/>
          <w:lang w:val="en-GB"/>
        </w:rPr>
        <w:t>2</w:t>
      </w:r>
      <w:r w:rsidRPr="00ED0748">
        <w:rPr>
          <w:bCs/>
          <w:lang w:val="en-GB"/>
        </w:rPr>
        <w:t xml:space="preserve">A-B. There was a profound shift towards more primary PCI from overall 81% to 94%. This trend was particularly observed in the community hospitals. </w:t>
      </w:r>
      <w:r w:rsidR="00C6737D">
        <w:rPr>
          <w:bCs/>
          <w:lang w:val="en-GB"/>
        </w:rPr>
        <w:t>Transfer rate for</w:t>
      </w:r>
      <w:r w:rsidRPr="00ED0748">
        <w:rPr>
          <w:bCs/>
          <w:lang w:val="en-GB"/>
        </w:rPr>
        <w:t xml:space="preserve"> primary PCI in community hospitals increased from 64% to 95% at the cost of less thrombolysis and less conservative treatment (p&lt;0.0001). Also in PCI capable hospitals there was a further increase of primary</w:t>
      </w:r>
      <w:r w:rsidR="00C6737D">
        <w:rPr>
          <w:bCs/>
          <w:lang w:val="en-GB"/>
        </w:rPr>
        <w:t xml:space="preserve"> PCI</w:t>
      </w:r>
      <w:r w:rsidRPr="00ED0748">
        <w:rPr>
          <w:bCs/>
          <w:lang w:val="en-GB"/>
        </w:rPr>
        <w:t xml:space="preserve"> from 92% to </w:t>
      </w:r>
      <w:r w:rsidR="00C6737D">
        <w:rPr>
          <w:bCs/>
          <w:lang w:val="en-GB"/>
        </w:rPr>
        <w:t>&gt; 95</w:t>
      </w:r>
      <w:r w:rsidRPr="00ED0748">
        <w:rPr>
          <w:bCs/>
          <w:lang w:val="en-GB"/>
        </w:rPr>
        <w:t xml:space="preserve">% (p&lt;0.001). </w:t>
      </w:r>
    </w:p>
    <w:p w:rsidR="00FC6446" w:rsidRDefault="00FC6446" w:rsidP="00FC6446">
      <w:pPr>
        <w:jc w:val="both"/>
        <w:rPr>
          <w:bCs/>
          <w:lang w:val="en-GB"/>
        </w:rPr>
      </w:pPr>
      <w:r w:rsidRPr="00FC6446">
        <w:rPr>
          <w:bCs/>
          <w:lang w:val="en-GB"/>
        </w:rPr>
        <w:t xml:space="preserve">The average </w:t>
      </w:r>
      <w:r w:rsidRPr="00E05B9E">
        <w:rPr>
          <w:bCs/>
          <w:u w:val="single"/>
          <w:lang w:val="en-GB"/>
        </w:rPr>
        <w:t>diagnosis-to-balloon time</w:t>
      </w:r>
      <w:r w:rsidRPr="00FC6446">
        <w:rPr>
          <w:bCs/>
          <w:lang w:val="en-GB"/>
        </w:rPr>
        <w:t xml:space="preserve"> was </w:t>
      </w:r>
      <w:r>
        <w:rPr>
          <w:bCs/>
          <w:lang w:val="en-GB"/>
        </w:rPr>
        <w:t>98</w:t>
      </w:r>
      <w:r w:rsidRPr="00FC6446">
        <w:rPr>
          <w:bCs/>
          <w:lang w:val="en-GB"/>
        </w:rPr>
        <w:t xml:space="preserve"> min </w:t>
      </w:r>
      <w:r w:rsidR="00E05B9E">
        <w:rPr>
          <w:bCs/>
          <w:lang w:val="en-GB"/>
        </w:rPr>
        <w:t>±</w:t>
      </w:r>
      <w:r w:rsidRPr="00FC6446">
        <w:rPr>
          <w:bCs/>
          <w:lang w:val="en-GB"/>
        </w:rPr>
        <w:t xml:space="preserve"> 143 with a median of 70 min. DTB&gt;120min was present in 14% of the patients that were admitted directly in a PCI centre and in 27% of the patients that were initially admitted in a non-PCI centre. Patient who were admitted with EMS were less likely to have prolonged DTB times (19% vs 28%). </w:t>
      </w:r>
      <w:r>
        <w:rPr>
          <w:bCs/>
          <w:lang w:val="en-GB"/>
        </w:rPr>
        <w:t xml:space="preserve">Over time </w:t>
      </w:r>
      <w:r w:rsidRPr="00FC6446">
        <w:rPr>
          <w:bCs/>
          <w:lang w:val="en-GB"/>
        </w:rPr>
        <w:t xml:space="preserve"> the proportion of patients with prolonged DTB (&gt;120min) increased </w:t>
      </w:r>
      <w:r>
        <w:rPr>
          <w:bCs/>
          <w:lang w:val="en-GB"/>
        </w:rPr>
        <w:t>slightly  with lowest value of 16% in 2010 and the highest value of 22% in 2015 (see figure 3)</w:t>
      </w:r>
    </w:p>
    <w:p w:rsidR="00FC6446" w:rsidRDefault="00E05B9E" w:rsidP="00FC6446">
      <w:pPr>
        <w:jc w:val="both"/>
        <w:rPr>
          <w:bCs/>
          <w:lang w:val="en-GB"/>
        </w:rPr>
      </w:pPr>
      <w:r>
        <w:rPr>
          <w:bCs/>
          <w:lang w:val="en-GB"/>
        </w:rPr>
        <w:t xml:space="preserve">The average </w:t>
      </w:r>
      <w:r w:rsidRPr="00E05B9E">
        <w:rPr>
          <w:bCs/>
          <w:u w:val="single"/>
          <w:lang w:val="en-GB"/>
        </w:rPr>
        <w:t>door-to-balloon time</w:t>
      </w:r>
      <w:r>
        <w:rPr>
          <w:bCs/>
          <w:lang w:val="en-GB"/>
        </w:rPr>
        <w:t xml:space="preserve"> was 76 ± 137 min  with a median of 47min. Prolonged door-to-balloon time (&gt;60min) was present in 36%. </w:t>
      </w:r>
      <w:r w:rsidR="00FC6446" w:rsidRPr="00FC6446">
        <w:rPr>
          <w:bCs/>
          <w:lang w:val="en-GB"/>
        </w:rPr>
        <w:t>Patients with prolonged diagnosis to balloon time have also longer door-to-balloon times (</w:t>
      </w:r>
      <w:r>
        <w:rPr>
          <w:bCs/>
          <w:lang w:val="en-GB"/>
        </w:rPr>
        <w:t xml:space="preserve"> </w:t>
      </w:r>
      <w:r w:rsidR="00FC6446" w:rsidRPr="00FC6446">
        <w:rPr>
          <w:bCs/>
          <w:lang w:val="en-GB"/>
        </w:rPr>
        <w:t>13</w:t>
      </w:r>
      <w:r>
        <w:rPr>
          <w:bCs/>
          <w:lang w:val="en-GB"/>
        </w:rPr>
        <w:t>7</w:t>
      </w:r>
      <w:r w:rsidR="00FC6446" w:rsidRPr="00FC6446">
        <w:rPr>
          <w:bCs/>
          <w:lang w:val="en-GB"/>
        </w:rPr>
        <w:t xml:space="preserve"> min</w:t>
      </w:r>
      <w:r>
        <w:rPr>
          <w:bCs/>
          <w:lang w:val="en-GB"/>
        </w:rPr>
        <w:t xml:space="preserve"> in patients with </w:t>
      </w:r>
      <w:r w:rsidR="00E426C3">
        <w:rPr>
          <w:bCs/>
          <w:lang w:val="en-GB"/>
        </w:rPr>
        <w:t xml:space="preserve">DTB&gt;120min vs </w:t>
      </w:r>
      <w:r w:rsidR="00FC6446" w:rsidRPr="00FC6446">
        <w:rPr>
          <w:bCs/>
          <w:lang w:val="en-GB"/>
        </w:rPr>
        <w:t xml:space="preserve"> 5</w:t>
      </w:r>
      <w:r w:rsidR="00E426C3">
        <w:rPr>
          <w:bCs/>
          <w:lang w:val="en-GB"/>
        </w:rPr>
        <w:t>6</w:t>
      </w:r>
      <w:r w:rsidR="00FC6446" w:rsidRPr="00FC6446">
        <w:rPr>
          <w:bCs/>
          <w:lang w:val="en-GB"/>
        </w:rPr>
        <w:t xml:space="preserve"> min</w:t>
      </w:r>
      <w:r w:rsidR="00E426C3">
        <w:rPr>
          <w:bCs/>
          <w:lang w:val="en-GB"/>
        </w:rPr>
        <w:t xml:space="preserve"> in patients with DTB&lt;120min , p&lt;0.</w:t>
      </w:r>
      <w:r w:rsidR="00FC6446" w:rsidRPr="00FC6446">
        <w:rPr>
          <w:bCs/>
          <w:lang w:val="en-GB"/>
        </w:rPr>
        <w:t>001)</w:t>
      </w:r>
    </w:p>
    <w:p w:rsidR="005224F2" w:rsidRDefault="0038527C" w:rsidP="00FC6446">
      <w:pPr>
        <w:jc w:val="both"/>
        <w:rPr>
          <w:bCs/>
          <w:lang w:val="en-GB"/>
        </w:rPr>
      </w:pPr>
      <w:r w:rsidRPr="003224E1">
        <w:rPr>
          <w:bCs/>
          <w:u w:val="single"/>
          <w:lang w:val="en-GB"/>
        </w:rPr>
        <w:t>Discharge medication</w:t>
      </w:r>
      <w:r>
        <w:rPr>
          <w:bCs/>
          <w:lang w:val="en-GB"/>
        </w:rPr>
        <w:t xml:space="preserve"> were prescribed according to European guidelines. P2Y12 inhibition was pre</w:t>
      </w:r>
      <w:r w:rsidR="0088796D">
        <w:rPr>
          <w:bCs/>
          <w:lang w:val="en-GB"/>
        </w:rPr>
        <w:t>scribed in 96% of the patients of which 12% received clopidogrel, 30% prasugrel and 58% ticagrelor. Statin were prescribed in 94% of the STEMI patients. Betablocker and ACE inhibition were prescribed 87% and 78%, respectively</w:t>
      </w:r>
      <w:r w:rsidR="001E1D2D">
        <w:rPr>
          <w:bCs/>
          <w:lang w:val="en-GB"/>
        </w:rPr>
        <w:t xml:space="preserve"> </w:t>
      </w:r>
    </w:p>
    <w:p w:rsidR="003224E1" w:rsidRPr="00870A92" w:rsidRDefault="005224F2" w:rsidP="00FC6446">
      <w:pPr>
        <w:jc w:val="both"/>
        <w:rPr>
          <w:b/>
          <w:bCs/>
          <w:lang w:val="en-GB"/>
        </w:rPr>
      </w:pPr>
      <w:r w:rsidRPr="00870A92">
        <w:rPr>
          <w:b/>
          <w:bCs/>
          <w:lang w:val="en-GB"/>
        </w:rPr>
        <w:t>Outcome indicator</w:t>
      </w:r>
    </w:p>
    <w:p w:rsidR="00134C06" w:rsidRDefault="00846FE0" w:rsidP="00FC6446">
      <w:pPr>
        <w:jc w:val="both"/>
        <w:rPr>
          <w:bCs/>
          <w:lang w:val="en-GB"/>
        </w:rPr>
      </w:pPr>
      <w:r>
        <w:rPr>
          <w:bCs/>
          <w:lang w:val="en-GB"/>
        </w:rPr>
        <w:t xml:space="preserve"> </w:t>
      </w:r>
      <w:r w:rsidR="003224E1" w:rsidRPr="003224E1">
        <w:rPr>
          <w:bCs/>
          <w:u w:val="single"/>
          <w:lang w:val="en-GB"/>
        </w:rPr>
        <w:t>The in-hospital mortality</w:t>
      </w:r>
      <w:r w:rsidR="003224E1" w:rsidRPr="003224E1">
        <w:rPr>
          <w:bCs/>
          <w:lang w:val="en-GB"/>
        </w:rPr>
        <w:t xml:space="preserve"> of the total study population was 6.</w:t>
      </w:r>
      <w:r w:rsidR="00E80E7E">
        <w:rPr>
          <w:bCs/>
          <w:lang w:val="en-GB"/>
        </w:rPr>
        <w:t>5</w:t>
      </w:r>
      <w:r w:rsidR="003224E1" w:rsidRPr="003224E1">
        <w:rPr>
          <w:bCs/>
          <w:lang w:val="en-GB"/>
        </w:rPr>
        <w:t>%. In hospital mortality in the patients without cardiac arrest was 3.6% whereas the mortality of cardiac arrest</w:t>
      </w:r>
      <w:r w:rsidR="00134C06">
        <w:rPr>
          <w:bCs/>
          <w:lang w:val="en-GB"/>
        </w:rPr>
        <w:t xml:space="preserve"> patients</w:t>
      </w:r>
      <w:r w:rsidR="003224E1" w:rsidRPr="003224E1">
        <w:rPr>
          <w:bCs/>
          <w:lang w:val="en-GB"/>
        </w:rPr>
        <w:t xml:space="preserve"> was 30%. Despite improvements in baseline risk profile  and</w:t>
      </w:r>
      <w:r w:rsidR="00E80E7E">
        <w:rPr>
          <w:bCs/>
          <w:lang w:val="en-GB"/>
        </w:rPr>
        <w:t xml:space="preserve"> higher use of pPCI since 2010, there was no decrease in the </w:t>
      </w:r>
      <w:r w:rsidR="003224E1" w:rsidRPr="003224E1">
        <w:rPr>
          <w:bCs/>
          <w:lang w:val="en-GB"/>
        </w:rPr>
        <w:t xml:space="preserve">in hospital mortality </w:t>
      </w:r>
      <w:r w:rsidR="00E80E7E">
        <w:rPr>
          <w:bCs/>
          <w:lang w:val="en-GB"/>
        </w:rPr>
        <w:t xml:space="preserve">for the total population </w:t>
      </w:r>
      <w:r w:rsidR="00134C06">
        <w:rPr>
          <w:bCs/>
          <w:lang w:val="en-GB"/>
        </w:rPr>
        <w:t>which</w:t>
      </w:r>
      <w:r w:rsidR="00E80E7E">
        <w:rPr>
          <w:bCs/>
          <w:lang w:val="en-GB"/>
        </w:rPr>
        <w:t xml:space="preserve"> range</w:t>
      </w:r>
      <w:r w:rsidR="00134C06">
        <w:rPr>
          <w:bCs/>
          <w:lang w:val="en-GB"/>
        </w:rPr>
        <w:t xml:space="preserve">d </w:t>
      </w:r>
      <w:r w:rsidR="00E80E7E">
        <w:rPr>
          <w:bCs/>
          <w:lang w:val="en-GB"/>
        </w:rPr>
        <w:t xml:space="preserve"> between 5.8 and 7.7% (see fig 3). However, for non-car</w:t>
      </w:r>
      <w:r w:rsidR="00134C06">
        <w:rPr>
          <w:bCs/>
          <w:lang w:val="en-GB"/>
        </w:rPr>
        <w:t xml:space="preserve">diac arrest patients in-hospital mortality decreased steadily from 5.1% to 3.7%, while it increased for cardiac arrest patients from 29 to 37%. </w:t>
      </w:r>
    </w:p>
    <w:p w:rsidR="005224F2" w:rsidRDefault="00134C06" w:rsidP="00FC6446">
      <w:pPr>
        <w:jc w:val="both"/>
        <w:rPr>
          <w:bCs/>
          <w:lang w:val="en-GB"/>
        </w:rPr>
      </w:pPr>
      <w:r>
        <w:rPr>
          <w:bCs/>
          <w:lang w:val="en-GB"/>
        </w:rPr>
        <w:t xml:space="preserve">Logistic regression analysis identified  cardiac arrest (OR: 10), Killip class&gt;1 (OR:6), high age (OR: 1.07), prolonged(&gt;12h) ischemia (OR: 1.9), no reperfusion therapy (OR:1.7), presence of peripheral artery disease (OR:1.7) and diabetes (OR: 1.4) as the independent predictors of in hospital mortality.  </w:t>
      </w:r>
    </w:p>
    <w:p w:rsidR="00134C06" w:rsidRDefault="00134C06" w:rsidP="00FC6446">
      <w:pPr>
        <w:jc w:val="both"/>
        <w:rPr>
          <w:bCs/>
          <w:lang w:val="en-GB"/>
        </w:rPr>
      </w:pPr>
    </w:p>
    <w:p w:rsidR="00134C06" w:rsidRPr="00FC6446" w:rsidRDefault="00134C06" w:rsidP="00FC6446">
      <w:pPr>
        <w:jc w:val="both"/>
        <w:rPr>
          <w:bCs/>
          <w:lang w:val="en-GB"/>
        </w:rPr>
      </w:pPr>
    </w:p>
    <w:p w:rsidR="00870A92" w:rsidRDefault="00870A92" w:rsidP="00870A92">
      <w:pPr>
        <w:rPr>
          <w:sz w:val="32"/>
          <w:lang w:val="en-GB"/>
        </w:rPr>
      </w:pPr>
      <w:r>
        <w:rPr>
          <w:sz w:val="32"/>
          <w:lang w:val="en-GB"/>
        </w:rPr>
        <w:lastRenderedPageBreak/>
        <w:t>DISCUSSION</w:t>
      </w:r>
    </w:p>
    <w:p w:rsidR="00ED0748" w:rsidRPr="00D16CD4" w:rsidRDefault="00ED0748" w:rsidP="00ED0748">
      <w:pPr>
        <w:jc w:val="both"/>
        <w:rPr>
          <w:rFonts w:ascii="Comic Sans MS" w:hAnsi="Comic Sans MS"/>
          <w:i/>
          <w:lang w:val="en-GB"/>
        </w:rPr>
      </w:pPr>
    </w:p>
    <w:p w:rsidR="00CF7AFB" w:rsidRDefault="00CF7AFB" w:rsidP="00375BE8">
      <w:pPr>
        <w:jc w:val="both"/>
        <w:rPr>
          <w:color w:val="000000" w:themeColor="text1"/>
          <w:lang w:val="en-GB"/>
        </w:rPr>
      </w:pPr>
      <w:r w:rsidRPr="00CF7AFB">
        <w:rPr>
          <w:color w:val="000000" w:themeColor="text1"/>
          <w:lang w:val="en-GB"/>
        </w:rPr>
        <w:t xml:space="preserve">Using a nationwide clinical database, </w:t>
      </w:r>
      <w:r w:rsidR="00375BE8">
        <w:rPr>
          <w:color w:val="000000" w:themeColor="text1"/>
          <w:lang w:val="en-GB"/>
        </w:rPr>
        <w:t xml:space="preserve">comprising an analytical cohort </w:t>
      </w:r>
      <w:r w:rsidRPr="00CF7AFB">
        <w:rPr>
          <w:color w:val="000000" w:themeColor="text1"/>
          <w:lang w:val="en-GB"/>
        </w:rPr>
        <w:t xml:space="preserve">of </w:t>
      </w:r>
      <w:r w:rsidR="00375BE8">
        <w:rPr>
          <w:color w:val="000000" w:themeColor="text1"/>
          <w:lang w:val="en-GB"/>
        </w:rPr>
        <w:t xml:space="preserve">more than </w:t>
      </w:r>
      <w:r w:rsidRPr="00CF7AFB">
        <w:rPr>
          <w:color w:val="000000" w:themeColor="text1"/>
          <w:lang w:val="en-GB"/>
        </w:rPr>
        <w:t xml:space="preserve"> </w:t>
      </w:r>
      <w:r w:rsidR="00375BE8">
        <w:rPr>
          <w:color w:val="000000" w:themeColor="text1"/>
          <w:lang w:val="en-GB"/>
        </w:rPr>
        <w:t>20</w:t>
      </w:r>
      <w:r>
        <w:rPr>
          <w:color w:val="000000" w:themeColor="text1"/>
          <w:lang w:val="en-GB"/>
        </w:rPr>
        <w:t xml:space="preserve"> 000 STEMI</w:t>
      </w:r>
      <w:r w:rsidRPr="00CF7AFB">
        <w:rPr>
          <w:color w:val="000000" w:themeColor="text1"/>
          <w:lang w:val="en-GB"/>
        </w:rPr>
        <w:t xml:space="preserve"> patients </w:t>
      </w:r>
      <w:r w:rsidR="00375BE8">
        <w:rPr>
          <w:color w:val="000000" w:themeColor="text1"/>
          <w:lang w:val="en-GB"/>
        </w:rPr>
        <w:t>admitted in 6</w:t>
      </w:r>
      <w:r>
        <w:rPr>
          <w:color w:val="000000" w:themeColor="text1"/>
          <w:lang w:val="en-GB"/>
        </w:rPr>
        <w:t>0</w:t>
      </w:r>
      <w:r w:rsidRPr="00CF7AFB">
        <w:rPr>
          <w:color w:val="000000" w:themeColor="text1"/>
          <w:lang w:val="en-GB"/>
        </w:rPr>
        <w:t xml:space="preserve"> </w:t>
      </w:r>
      <w:r w:rsidR="00375BE8">
        <w:rPr>
          <w:color w:val="000000" w:themeColor="text1"/>
          <w:lang w:val="en-GB"/>
        </w:rPr>
        <w:t xml:space="preserve">Belgian </w:t>
      </w:r>
      <w:r w:rsidRPr="00CF7AFB">
        <w:rPr>
          <w:color w:val="000000" w:themeColor="text1"/>
          <w:lang w:val="en-GB"/>
        </w:rPr>
        <w:t>hospitals</w:t>
      </w:r>
      <w:r>
        <w:rPr>
          <w:color w:val="000000" w:themeColor="text1"/>
          <w:lang w:val="en-GB"/>
        </w:rPr>
        <w:t xml:space="preserve">, the present report describes the </w:t>
      </w:r>
      <w:r w:rsidR="00375BE8">
        <w:rPr>
          <w:color w:val="000000" w:themeColor="text1"/>
          <w:lang w:val="en-GB"/>
        </w:rPr>
        <w:t xml:space="preserve">evolution of predefined </w:t>
      </w:r>
      <w:r>
        <w:rPr>
          <w:color w:val="000000" w:themeColor="text1"/>
          <w:lang w:val="en-GB"/>
        </w:rPr>
        <w:t>quality indicators for</w:t>
      </w:r>
      <w:r w:rsidR="00375BE8">
        <w:rPr>
          <w:color w:val="000000" w:themeColor="text1"/>
          <w:lang w:val="en-GB"/>
        </w:rPr>
        <w:t xml:space="preserve"> STEMI management in </w:t>
      </w:r>
      <w:r>
        <w:rPr>
          <w:color w:val="000000" w:themeColor="text1"/>
          <w:lang w:val="en-GB"/>
        </w:rPr>
        <w:t xml:space="preserve"> the period </w:t>
      </w:r>
      <w:r w:rsidRPr="00CF7AFB">
        <w:rPr>
          <w:color w:val="000000" w:themeColor="text1"/>
          <w:lang w:val="en-GB"/>
        </w:rPr>
        <w:t xml:space="preserve"> between 20</w:t>
      </w:r>
      <w:r>
        <w:rPr>
          <w:color w:val="000000" w:themeColor="text1"/>
          <w:lang w:val="en-GB"/>
        </w:rPr>
        <w:t>08</w:t>
      </w:r>
      <w:r w:rsidRPr="00CF7AFB">
        <w:rPr>
          <w:color w:val="000000" w:themeColor="text1"/>
          <w:lang w:val="en-GB"/>
        </w:rPr>
        <w:t>–1</w:t>
      </w:r>
      <w:r>
        <w:rPr>
          <w:color w:val="000000" w:themeColor="text1"/>
          <w:lang w:val="en-GB"/>
        </w:rPr>
        <w:t xml:space="preserve">206. </w:t>
      </w:r>
      <w:r w:rsidR="00375BE8">
        <w:rPr>
          <w:color w:val="000000" w:themeColor="text1"/>
          <w:lang w:val="en-GB"/>
        </w:rPr>
        <w:t xml:space="preserve">We found a strong increase in the use of primary PCI over time, particularly for patients that were admitted first in a non-PCI capable hospital, reaching </w:t>
      </w:r>
      <w:r w:rsidR="00375BE8" w:rsidRPr="00375BE8">
        <w:rPr>
          <w:color w:val="000000" w:themeColor="text1"/>
          <w:lang w:val="en-GB"/>
        </w:rPr>
        <w:t xml:space="preserve">a penetration rate of &gt;95% which is in line with European recommendations. </w:t>
      </w:r>
      <w:r w:rsidR="00375BE8">
        <w:rPr>
          <w:color w:val="000000" w:themeColor="text1"/>
          <w:lang w:val="en-GB"/>
        </w:rPr>
        <w:t xml:space="preserve"> </w:t>
      </w:r>
      <w:r w:rsidR="00375BE8" w:rsidRPr="00375BE8">
        <w:rPr>
          <w:color w:val="000000" w:themeColor="text1"/>
          <w:lang w:val="en-GB"/>
        </w:rPr>
        <w:t xml:space="preserve">The transition of thrombolysis to transfer for pPCI in the setting of a STEMI network was, however, associated with </w:t>
      </w:r>
      <w:r w:rsidR="00375BE8">
        <w:rPr>
          <w:color w:val="000000" w:themeColor="text1"/>
          <w:lang w:val="en-GB"/>
        </w:rPr>
        <w:t xml:space="preserve">an </w:t>
      </w:r>
      <w:r w:rsidR="00375BE8" w:rsidRPr="00375BE8">
        <w:rPr>
          <w:color w:val="000000" w:themeColor="text1"/>
          <w:lang w:val="en-GB"/>
        </w:rPr>
        <w:t xml:space="preserve"> increase of the proportion of patients with prolonged diagnosis-to-balloo</w:t>
      </w:r>
      <w:r w:rsidR="00375BE8">
        <w:rPr>
          <w:color w:val="000000" w:themeColor="text1"/>
          <w:lang w:val="en-GB"/>
        </w:rPr>
        <w:t>n time, particularly in the early phase of the transition (2012-2015)</w:t>
      </w:r>
      <w:r w:rsidR="00375BE8" w:rsidRPr="00375BE8">
        <w:rPr>
          <w:color w:val="000000" w:themeColor="text1"/>
          <w:lang w:val="en-GB"/>
        </w:rPr>
        <w:t xml:space="preserve">. </w:t>
      </w:r>
      <w:r w:rsidR="00A1533F">
        <w:rPr>
          <w:color w:val="000000" w:themeColor="text1"/>
          <w:lang w:val="en-GB"/>
        </w:rPr>
        <w:t xml:space="preserve">On average 27% of the patients that were admitted firstly in a non-PCI centre had a prolonged diagnosis-to-balloon time (&gt;120min) which is better than US experience (49%) </w:t>
      </w:r>
      <w:r w:rsidR="00CB4C1D">
        <w:rPr>
          <w:color w:val="000000" w:themeColor="text1"/>
          <w:lang w:val="en-GB"/>
        </w:rPr>
        <w:t xml:space="preserve">but </w:t>
      </w:r>
      <w:r w:rsidR="00A1533F">
        <w:rPr>
          <w:color w:val="000000" w:themeColor="text1"/>
          <w:lang w:val="en-GB"/>
        </w:rPr>
        <w:t>worse than the UK experience (8%).</w:t>
      </w:r>
      <w:r w:rsidR="00EE5B41">
        <w:rPr>
          <w:color w:val="000000" w:themeColor="text1"/>
          <w:lang w:val="en-GB"/>
        </w:rPr>
        <w:fldChar w:fldCharType="begin">
          <w:fldData xml:space="preserve">PEVuZE5vdGU+PENpdGU+PEF1dGhvcj5Wb3JhPC9BdXRob3I+PFllYXI+MjAxNTwvWWVhcj48UmVj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</w:fldData>
        </w:fldChar>
      </w:r>
      <w:r w:rsidR="00EE5B41">
        <w:rPr>
          <w:color w:val="000000" w:themeColor="text1"/>
          <w:lang w:val="en-GB"/>
        </w:rPr>
        <w:instrText xml:space="preserve"> ADDIN EN.CITE </w:instrText>
      </w:r>
      <w:r w:rsidR="00EE5B41">
        <w:rPr>
          <w:color w:val="000000" w:themeColor="text1"/>
          <w:lang w:val="en-GB"/>
        </w:rPr>
        <w:fldChar w:fldCharType="begin">
          <w:fldData xml:space="preserve">PEVuZE5vdGU+PENpdGU+PEF1dGhvcj5Wb3JhPC9BdXRob3I+PFllYXI+MjAxNTwvWWVhcj48UmVj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</w:fldData>
        </w:fldChar>
      </w:r>
      <w:r w:rsidR="00EE5B41">
        <w:rPr>
          <w:color w:val="000000" w:themeColor="text1"/>
          <w:lang w:val="en-GB"/>
        </w:rPr>
        <w:instrText xml:space="preserve"> ADDIN EN.CITE.DATA </w:instrText>
      </w:r>
      <w:r w:rsidR="00EE5B41">
        <w:rPr>
          <w:color w:val="000000" w:themeColor="text1"/>
          <w:lang w:val="en-GB"/>
        </w:rPr>
      </w:r>
      <w:r w:rsidR="00EE5B41">
        <w:rPr>
          <w:color w:val="000000" w:themeColor="text1"/>
          <w:lang w:val="en-GB"/>
        </w:rPr>
        <w:fldChar w:fldCharType="end"/>
      </w:r>
      <w:r w:rsidR="00EE5B41">
        <w:rPr>
          <w:color w:val="000000" w:themeColor="text1"/>
          <w:lang w:val="en-GB"/>
        </w:rPr>
      </w:r>
      <w:r w:rsidR="00EE5B41">
        <w:rPr>
          <w:color w:val="000000" w:themeColor="text1"/>
          <w:lang w:val="en-GB"/>
        </w:rPr>
        <w:fldChar w:fldCharType="separate"/>
      </w:r>
      <w:r w:rsidR="00EE5B41" w:rsidRPr="00EE5B41">
        <w:rPr>
          <w:noProof/>
          <w:color w:val="000000" w:themeColor="text1"/>
          <w:vertAlign w:val="superscript"/>
          <w:lang w:val="en-GB"/>
        </w:rPr>
        <w:t>6, 7</w:t>
      </w:r>
      <w:r w:rsidR="00EE5B41">
        <w:rPr>
          <w:color w:val="000000" w:themeColor="text1"/>
          <w:lang w:val="en-GB"/>
        </w:rPr>
        <w:fldChar w:fldCharType="end"/>
      </w:r>
      <w:r w:rsidR="00A1533F">
        <w:rPr>
          <w:color w:val="000000" w:themeColor="text1"/>
          <w:lang w:val="en-GB"/>
        </w:rPr>
        <w:t xml:space="preserve"> </w:t>
      </w:r>
      <w:r w:rsidR="001A6A6A">
        <w:rPr>
          <w:color w:val="000000" w:themeColor="text1"/>
          <w:lang w:val="en-GB"/>
        </w:rPr>
        <w:t>L</w:t>
      </w:r>
      <w:r w:rsidR="00375BE8" w:rsidRPr="00375BE8">
        <w:rPr>
          <w:color w:val="000000" w:themeColor="text1"/>
          <w:lang w:val="en-GB"/>
        </w:rPr>
        <w:t>onger diagnosis-to-balloon times in patients who  were initially admitted in non-PCI centres suggest that the organisation for interhospital transport is suboptimal. Indeed, there are still hospitals without PCI facilities that rely on the PCI hospital's MUG/SAMU facilities to pick up the patients, obviously tremendously adding to the delays. The most optimal transfer policy is the direct transfer of STEMI patients (from home or from community hospital) to th</w:t>
      </w:r>
      <w:r w:rsidR="00375BE8">
        <w:rPr>
          <w:color w:val="000000" w:themeColor="text1"/>
          <w:lang w:val="en-GB"/>
        </w:rPr>
        <w:t>e nearest PCI capable hospital.</w:t>
      </w:r>
      <w:r w:rsidR="00375BE8" w:rsidRPr="00375BE8">
        <w:rPr>
          <w:color w:val="000000" w:themeColor="text1"/>
          <w:lang w:val="en-GB"/>
        </w:rPr>
        <w:t xml:space="preserve"> On the other hand, prolonged diagnosis-to-balloon times were also associated with  prolonged door-to-balloon times, suggesting that the internal organisation within the PCI centre is suboptimal. Early notification of the catheterisation laboratory team, preferentially by EMS and direct transfer to the cath lab, bypassing the emergency room are a prerequisite to obtain target door-to-balloon times.</w:t>
      </w:r>
      <w:r w:rsidR="00EE5B41">
        <w:rPr>
          <w:color w:val="000000" w:themeColor="text1"/>
          <w:lang w:val="en-GB"/>
        </w:rPr>
        <w:fldChar w:fldCharType="begin">
          <w:fldData xml:space="preserve">PEVuZE5vdGU+PENpdGU+PEF1dGhvcj5Ccm93bjwvQXV0aG9yPjxZZWFyPjIwMDg8L1llYXI+PFJl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==
</w:fldData>
        </w:fldChar>
      </w:r>
      <w:r w:rsidR="00EE5B41">
        <w:rPr>
          <w:color w:val="000000" w:themeColor="text1"/>
          <w:lang w:val="en-GB"/>
        </w:rPr>
        <w:instrText xml:space="preserve"> ADDIN EN.CITE </w:instrText>
      </w:r>
      <w:r w:rsidR="00EE5B41">
        <w:rPr>
          <w:color w:val="000000" w:themeColor="text1"/>
          <w:lang w:val="en-GB"/>
        </w:rPr>
        <w:fldChar w:fldCharType="begin">
          <w:fldData xml:space="preserve">PEVuZE5vdGU+PENpdGU+PEF1dGhvcj5Ccm93bjwvQXV0aG9yPjxZZWFyPjIwMDg8L1llYXI+PFJl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==
</w:fldData>
        </w:fldChar>
      </w:r>
      <w:r w:rsidR="00EE5B41">
        <w:rPr>
          <w:color w:val="000000" w:themeColor="text1"/>
          <w:lang w:val="en-GB"/>
        </w:rPr>
        <w:instrText xml:space="preserve"> ADDIN EN.CITE.DATA </w:instrText>
      </w:r>
      <w:r w:rsidR="00EE5B41">
        <w:rPr>
          <w:color w:val="000000" w:themeColor="text1"/>
          <w:lang w:val="en-GB"/>
        </w:rPr>
      </w:r>
      <w:r w:rsidR="00EE5B41">
        <w:rPr>
          <w:color w:val="000000" w:themeColor="text1"/>
          <w:lang w:val="en-GB"/>
        </w:rPr>
        <w:fldChar w:fldCharType="end"/>
      </w:r>
      <w:r w:rsidR="00EE5B41">
        <w:rPr>
          <w:color w:val="000000" w:themeColor="text1"/>
          <w:lang w:val="en-GB"/>
        </w:rPr>
      </w:r>
      <w:r w:rsidR="00EE5B41">
        <w:rPr>
          <w:color w:val="000000" w:themeColor="text1"/>
          <w:lang w:val="en-GB"/>
        </w:rPr>
        <w:fldChar w:fldCharType="separate"/>
      </w:r>
      <w:r w:rsidR="00EE5B41" w:rsidRPr="00EE5B41">
        <w:rPr>
          <w:noProof/>
          <w:color w:val="000000" w:themeColor="text1"/>
          <w:vertAlign w:val="superscript"/>
          <w:lang w:val="en-GB"/>
        </w:rPr>
        <w:t>8</w:t>
      </w:r>
      <w:r w:rsidR="00EE5B41">
        <w:rPr>
          <w:color w:val="000000" w:themeColor="text1"/>
          <w:lang w:val="en-GB"/>
        </w:rPr>
        <w:fldChar w:fldCharType="end"/>
      </w:r>
    </w:p>
    <w:p w:rsidR="00FF07C4" w:rsidRDefault="00FF07C4" w:rsidP="00375BE8">
      <w:pPr>
        <w:jc w:val="both"/>
        <w:rPr>
          <w:color w:val="000000" w:themeColor="text1"/>
          <w:lang w:val="en-GB"/>
        </w:rPr>
      </w:pPr>
      <w:r w:rsidRPr="00FF07C4">
        <w:rPr>
          <w:color w:val="000000" w:themeColor="text1"/>
          <w:lang w:val="en-GB"/>
        </w:rPr>
        <w:t>With regard to secondary prevention treatment, the recorded quality indicators (discharge medication) scored high with values above 90% for the IA recommended pharmacologic treatments (cf statine, P2Y12).</w:t>
      </w:r>
    </w:p>
    <w:p w:rsidR="00CC1FC3" w:rsidRDefault="00FF07C4" w:rsidP="00FF07C4">
      <w:pPr>
        <w:jc w:val="both"/>
        <w:rPr>
          <w:color w:val="000000" w:themeColor="text1"/>
          <w:lang w:val="en-GB"/>
        </w:rPr>
      </w:pPr>
      <w:r>
        <w:rPr>
          <w:color w:val="000000" w:themeColor="text1"/>
          <w:lang w:val="en-GB"/>
        </w:rPr>
        <w:t>The</w:t>
      </w:r>
      <w:r w:rsidRPr="00FF07C4">
        <w:rPr>
          <w:color w:val="000000" w:themeColor="text1"/>
          <w:lang w:val="en-GB"/>
        </w:rPr>
        <w:t xml:space="preserve"> increased use of primary</w:t>
      </w:r>
      <w:r>
        <w:rPr>
          <w:color w:val="000000" w:themeColor="text1"/>
          <w:lang w:val="en-GB"/>
        </w:rPr>
        <w:t xml:space="preserve"> PCI, together with the</w:t>
      </w:r>
      <w:r w:rsidRPr="00FF07C4">
        <w:rPr>
          <w:color w:val="000000" w:themeColor="text1"/>
          <w:lang w:val="en-GB"/>
        </w:rPr>
        <w:t xml:space="preserve"> improvement of baseline risk profile</w:t>
      </w:r>
      <w:r>
        <w:rPr>
          <w:color w:val="000000" w:themeColor="text1"/>
          <w:lang w:val="en-GB"/>
        </w:rPr>
        <w:t xml:space="preserve"> might explain a steady </w:t>
      </w:r>
      <w:r w:rsidR="00644D96">
        <w:rPr>
          <w:color w:val="000000" w:themeColor="text1"/>
          <w:lang w:val="en-GB"/>
        </w:rPr>
        <w:t xml:space="preserve">but modest </w:t>
      </w:r>
      <w:r>
        <w:rPr>
          <w:color w:val="000000" w:themeColor="text1"/>
          <w:lang w:val="en-GB"/>
        </w:rPr>
        <w:t>decrease of in hospital mortality at least in non-cardiac arrest patients which in line with other  European registr</w:t>
      </w:r>
      <w:r w:rsidR="00EE5B41">
        <w:rPr>
          <w:color w:val="000000" w:themeColor="text1"/>
          <w:lang w:val="en-GB"/>
        </w:rPr>
        <w:t>ies</w:t>
      </w:r>
      <w:r w:rsidR="00EE5B41">
        <w:rPr>
          <w:color w:val="000000" w:themeColor="text1"/>
          <w:lang w:val="en-GB"/>
        </w:rPr>
        <w:fldChar w:fldCharType="begin">
          <w:fldData xml:space="preserve">PEVuZE5vdGU+PENpdGU+PEF1dGhvcj5EYW5jaGluPC9BdXRob3I+PFllYXI+MjAxNjwvWWVhcj48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</w:fldData>
        </w:fldChar>
      </w:r>
      <w:r w:rsidR="00EE5B41">
        <w:rPr>
          <w:color w:val="000000" w:themeColor="text1"/>
          <w:lang w:val="en-GB"/>
        </w:rPr>
        <w:instrText xml:space="preserve"> ADDIN EN.CITE </w:instrText>
      </w:r>
      <w:r w:rsidR="00EE5B41">
        <w:rPr>
          <w:color w:val="000000" w:themeColor="text1"/>
          <w:lang w:val="en-GB"/>
        </w:rPr>
        <w:fldChar w:fldCharType="begin">
          <w:fldData xml:space="preserve">PEVuZE5vdGU+PENpdGU+PEF1dGhvcj5EYW5jaGluPC9BdXRob3I+PFllYXI+MjAxNjwvWWVhcj48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</w:fldData>
        </w:fldChar>
      </w:r>
      <w:r w:rsidR="00EE5B41">
        <w:rPr>
          <w:color w:val="000000" w:themeColor="text1"/>
          <w:lang w:val="en-GB"/>
        </w:rPr>
        <w:instrText xml:space="preserve"> ADDIN EN.CITE.DATA </w:instrText>
      </w:r>
      <w:r w:rsidR="00EE5B41">
        <w:rPr>
          <w:color w:val="000000" w:themeColor="text1"/>
          <w:lang w:val="en-GB"/>
        </w:rPr>
      </w:r>
      <w:r w:rsidR="00EE5B41">
        <w:rPr>
          <w:color w:val="000000" w:themeColor="text1"/>
          <w:lang w:val="en-GB"/>
        </w:rPr>
        <w:fldChar w:fldCharType="end"/>
      </w:r>
      <w:r w:rsidR="00EE5B41">
        <w:rPr>
          <w:color w:val="000000" w:themeColor="text1"/>
          <w:lang w:val="en-GB"/>
        </w:rPr>
      </w:r>
      <w:r w:rsidR="00EE5B41">
        <w:rPr>
          <w:color w:val="000000" w:themeColor="text1"/>
          <w:lang w:val="en-GB"/>
        </w:rPr>
        <w:fldChar w:fldCharType="separate"/>
      </w:r>
      <w:r w:rsidR="00EE5B41" w:rsidRPr="00EE5B41">
        <w:rPr>
          <w:noProof/>
          <w:color w:val="000000" w:themeColor="text1"/>
          <w:vertAlign w:val="superscript"/>
          <w:lang w:val="en-GB"/>
        </w:rPr>
        <w:t>9, 10</w:t>
      </w:r>
      <w:r w:rsidR="00EE5B41">
        <w:rPr>
          <w:color w:val="000000" w:themeColor="text1"/>
          <w:lang w:val="en-GB"/>
        </w:rPr>
        <w:fldChar w:fldCharType="end"/>
      </w:r>
      <w:r>
        <w:rPr>
          <w:color w:val="000000" w:themeColor="text1"/>
          <w:lang w:val="en-GB"/>
        </w:rPr>
        <w:t xml:space="preserve">. </w:t>
      </w:r>
      <w:r w:rsidR="00644D96">
        <w:rPr>
          <w:color w:val="000000" w:themeColor="text1"/>
          <w:lang w:val="en-GB"/>
        </w:rPr>
        <w:t xml:space="preserve">It is however conceivable that </w:t>
      </w:r>
      <w:r w:rsidR="00644D96" w:rsidRPr="00FF07C4">
        <w:rPr>
          <w:color w:val="000000" w:themeColor="text1"/>
          <w:lang w:val="en-GB"/>
        </w:rPr>
        <w:t xml:space="preserve">the observed prolongation in time delays for primary PCI might have </w:t>
      </w:r>
      <w:r w:rsidR="00644D96">
        <w:rPr>
          <w:color w:val="000000" w:themeColor="text1"/>
          <w:lang w:val="en-GB"/>
        </w:rPr>
        <w:t xml:space="preserve">attenuated </w:t>
      </w:r>
      <w:r w:rsidR="00644D96" w:rsidRPr="00FF07C4">
        <w:rPr>
          <w:color w:val="000000" w:themeColor="text1"/>
          <w:lang w:val="en-GB"/>
        </w:rPr>
        <w:t xml:space="preserve"> the mortality benefit expected from increased pPCI use in our registry.</w:t>
      </w:r>
    </w:p>
    <w:p w:rsidR="001C2F6E" w:rsidRDefault="00FF07C4" w:rsidP="00FF07C4">
      <w:pPr>
        <w:jc w:val="both"/>
        <w:rPr>
          <w:color w:val="000000" w:themeColor="text1"/>
          <w:lang w:val="en-GB"/>
        </w:rPr>
      </w:pPr>
      <w:r>
        <w:rPr>
          <w:color w:val="000000" w:themeColor="text1"/>
          <w:lang w:val="en-GB"/>
        </w:rPr>
        <w:t>For cardiac arrest patients, which constitutes 10% of the study population, we observed a slight increase in mortality which might be related to a more aggressive treatment</w:t>
      </w:r>
      <w:r w:rsidR="00644D96">
        <w:rPr>
          <w:color w:val="000000" w:themeColor="text1"/>
          <w:lang w:val="en-GB"/>
        </w:rPr>
        <w:t xml:space="preserve">/inclusion over time </w:t>
      </w:r>
      <w:r>
        <w:rPr>
          <w:color w:val="000000" w:themeColor="text1"/>
          <w:lang w:val="en-GB"/>
        </w:rPr>
        <w:t xml:space="preserve"> of </w:t>
      </w:r>
      <w:r w:rsidR="00644D96">
        <w:rPr>
          <w:color w:val="000000" w:themeColor="text1"/>
          <w:lang w:val="en-GB"/>
        </w:rPr>
        <w:t xml:space="preserve">severely unstable cardiac arrest patients with catastrophic prognosis. </w:t>
      </w:r>
      <w:r w:rsidR="001C2F6E">
        <w:rPr>
          <w:color w:val="000000" w:themeColor="text1"/>
          <w:lang w:val="en-GB"/>
        </w:rPr>
        <w:t>The relatively high number of ca</w:t>
      </w:r>
      <w:r w:rsidR="00CB4C1D">
        <w:rPr>
          <w:color w:val="000000" w:themeColor="text1"/>
          <w:lang w:val="en-GB"/>
        </w:rPr>
        <w:t>r</w:t>
      </w:r>
      <w:r w:rsidR="001C2F6E">
        <w:rPr>
          <w:color w:val="000000" w:themeColor="text1"/>
          <w:lang w:val="en-GB"/>
        </w:rPr>
        <w:t>diac arrest patients (=10%) in o</w:t>
      </w:r>
      <w:r w:rsidR="00CB4C1D">
        <w:rPr>
          <w:color w:val="000000" w:themeColor="text1"/>
          <w:lang w:val="en-GB"/>
        </w:rPr>
        <w:t xml:space="preserve">ur study population has caused </w:t>
      </w:r>
      <w:r w:rsidR="001C2F6E">
        <w:rPr>
          <w:color w:val="000000" w:themeColor="text1"/>
          <w:lang w:val="en-GB"/>
        </w:rPr>
        <w:t xml:space="preserve">mortality rates that are </w:t>
      </w:r>
      <w:r w:rsidR="00CB4C1D">
        <w:rPr>
          <w:color w:val="000000" w:themeColor="text1"/>
          <w:lang w:val="en-GB"/>
        </w:rPr>
        <w:t xml:space="preserve">slightly </w:t>
      </w:r>
      <w:r w:rsidR="001C2F6E">
        <w:rPr>
          <w:color w:val="000000" w:themeColor="text1"/>
          <w:lang w:val="en-GB"/>
        </w:rPr>
        <w:t xml:space="preserve">higher than contemporary </w:t>
      </w:r>
      <w:r w:rsidR="00CB4C1D">
        <w:rPr>
          <w:color w:val="000000" w:themeColor="text1"/>
          <w:lang w:val="en-GB"/>
        </w:rPr>
        <w:t>E</w:t>
      </w:r>
      <w:r w:rsidR="001C2F6E">
        <w:rPr>
          <w:color w:val="000000" w:themeColor="text1"/>
          <w:lang w:val="en-GB"/>
        </w:rPr>
        <w:t>uropean  registries that enrolled</w:t>
      </w:r>
      <w:r w:rsidR="00CB4C1D">
        <w:rPr>
          <w:color w:val="000000" w:themeColor="text1"/>
          <w:lang w:val="en-GB"/>
        </w:rPr>
        <w:t xml:space="preserve"> mostly </w:t>
      </w:r>
      <w:r w:rsidR="001C2F6E">
        <w:rPr>
          <w:color w:val="000000" w:themeColor="text1"/>
          <w:lang w:val="en-GB"/>
        </w:rPr>
        <w:t xml:space="preserve"> &lt;5% of cardiac arrest patients.</w:t>
      </w:r>
    </w:p>
    <w:p w:rsidR="001C2F6E" w:rsidRDefault="001C2F6E" w:rsidP="00FF07C4">
      <w:pPr>
        <w:jc w:val="both"/>
        <w:rPr>
          <w:color w:val="000000" w:themeColor="text1"/>
          <w:lang w:val="en-GB"/>
        </w:rPr>
      </w:pPr>
      <w:r>
        <w:rPr>
          <w:color w:val="000000" w:themeColor="text1"/>
          <w:lang w:val="en-GB"/>
        </w:rPr>
        <w:t xml:space="preserve">The identification of independent predictors of mortality revealed that both patient characteristics such cardiac arrest, hemodynamic instability, peripheral artery disease  as factors related to quality of management such as modalities and timing of reperfusion therapy determine the outcome. </w:t>
      </w:r>
    </w:p>
    <w:p w:rsidR="00CB4C1D" w:rsidRDefault="00190BF5" w:rsidP="00190BF5">
      <w:pPr>
        <w:jc w:val="both"/>
        <w:rPr>
          <w:color w:val="000000" w:themeColor="text1"/>
          <w:lang w:val="en-GB"/>
        </w:rPr>
      </w:pPr>
      <w:r>
        <w:rPr>
          <w:color w:val="000000" w:themeColor="text1"/>
          <w:lang w:val="en-GB"/>
        </w:rPr>
        <w:t xml:space="preserve">The observation that high levels of performance are associated with low levels of mortality, underscores </w:t>
      </w:r>
      <w:r w:rsidR="008F707E">
        <w:rPr>
          <w:color w:val="000000" w:themeColor="text1"/>
          <w:lang w:val="en-GB"/>
        </w:rPr>
        <w:t xml:space="preserve">that </w:t>
      </w:r>
      <w:r>
        <w:rPr>
          <w:color w:val="000000" w:themeColor="text1"/>
          <w:lang w:val="en-GB"/>
        </w:rPr>
        <w:t>the QIs for AMI</w:t>
      </w:r>
      <w:r w:rsidR="008F707E">
        <w:rPr>
          <w:color w:val="000000" w:themeColor="text1"/>
          <w:lang w:val="en-GB"/>
        </w:rPr>
        <w:t xml:space="preserve"> </w:t>
      </w:r>
      <w:r>
        <w:rPr>
          <w:color w:val="000000" w:themeColor="text1"/>
          <w:lang w:val="en-GB"/>
        </w:rPr>
        <w:t xml:space="preserve">  are applicable and valid and have the  potential to </w:t>
      </w:r>
      <w:r w:rsidRPr="00190BF5">
        <w:rPr>
          <w:color w:val="000000" w:themeColor="text1"/>
          <w:lang w:val="en-GB"/>
        </w:rPr>
        <w:t xml:space="preserve">improve care </w:t>
      </w:r>
      <w:r>
        <w:rPr>
          <w:color w:val="000000" w:themeColor="text1"/>
          <w:lang w:val="en-GB"/>
        </w:rPr>
        <w:t xml:space="preserve">and </w:t>
      </w:r>
      <w:r w:rsidRPr="00190BF5">
        <w:rPr>
          <w:color w:val="000000" w:themeColor="text1"/>
          <w:lang w:val="en-GB"/>
        </w:rPr>
        <w:t>reduce unwarranted variation and premature de</w:t>
      </w:r>
      <w:r>
        <w:rPr>
          <w:color w:val="000000" w:themeColor="text1"/>
          <w:lang w:val="en-GB"/>
        </w:rPr>
        <w:t xml:space="preserve">ath </w:t>
      </w:r>
      <w:r w:rsidRPr="00190BF5">
        <w:rPr>
          <w:color w:val="000000" w:themeColor="text1"/>
          <w:lang w:val="en-GB"/>
        </w:rPr>
        <w:t>from AMI.</w:t>
      </w:r>
    </w:p>
    <w:p w:rsidR="00EE48FE" w:rsidRDefault="00EE48FE" w:rsidP="00190BF5">
      <w:pPr>
        <w:jc w:val="both"/>
        <w:rPr>
          <w:color w:val="000000" w:themeColor="text1"/>
          <w:lang w:val="en-GB"/>
        </w:rPr>
      </w:pPr>
    </w:p>
    <w:p w:rsidR="00EE48FE" w:rsidRPr="00937531" w:rsidRDefault="00EE48FE" w:rsidP="00EE48FE">
      <w:pPr>
        <w:rPr>
          <w:sz w:val="32"/>
          <w:szCs w:val="32"/>
          <w:lang w:val="en-US"/>
        </w:rPr>
      </w:pPr>
      <w:r w:rsidRPr="00937531">
        <w:rPr>
          <w:sz w:val="32"/>
          <w:szCs w:val="32"/>
          <w:lang w:val="en-US"/>
        </w:rPr>
        <w:lastRenderedPageBreak/>
        <w:t>REFERENCES</w:t>
      </w:r>
    </w:p>
    <w:p w:rsidR="00EE48FE" w:rsidRDefault="00EE48FE" w:rsidP="005E2A96">
      <w:pPr>
        <w:jc w:val="both"/>
        <w:rPr>
          <w:sz w:val="24"/>
          <w:lang w:val="en-US"/>
        </w:rPr>
      </w:pPr>
    </w:p>
    <w:p w:rsidR="00EE48FE" w:rsidRPr="00EE5B41" w:rsidRDefault="00EE48FE" w:rsidP="005E2A96">
      <w:pPr>
        <w:pStyle w:val="EndNoteBibliography"/>
        <w:spacing w:after="0"/>
        <w:jc w:val="both"/>
      </w:pPr>
      <w:r>
        <w:rPr>
          <w:sz w:val="24"/>
        </w:rPr>
        <w:fldChar w:fldCharType="begin"/>
      </w:r>
      <w:r>
        <w:rPr>
          <w:sz w:val="24"/>
        </w:rPr>
        <w:instrText xml:space="preserve"> ADDIN EN.REFLIST </w:instrText>
      </w:r>
      <w:r>
        <w:rPr>
          <w:sz w:val="24"/>
        </w:rPr>
        <w:fldChar w:fldCharType="separate"/>
      </w:r>
      <w:r w:rsidRPr="00EE5B41">
        <w:t>1.</w:t>
      </w:r>
      <w:r w:rsidRPr="00EE5B41">
        <w:tab/>
        <w:t xml:space="preserve">Steg PG, James SK, Atar D, Badano LP, Blomstrom-Lundqvist C, Borger MA, Di Mario C, Dickstein K, Ducrocq G, Fernandez-Aviles F, Gershlick AH, Giannuzzi P, Halvorsen S, Huber K, Juni P, Kastrati A, Knuuti J, Lenzen MJ, Mahaffey KW, Valgimigli M, van 't Hof A, Widimsky P and Zahger D. ESC Guidelines for the management of acute myocardial infarction in patients presenting with ST-segment elevation. </w:t>
      </w:r>
      <w:r w:rsidRPr="00EE5B41">
        <w:rPr>
          <w:i/>
        </w:rPr>
        <w:t>Eur Heart J</w:t>
      </w:r>
      <w:r w:rsidRPr="00EE5B41">
        <w:t>. 2012;33:2569-619.</w:t>
      </w:r>
    </w:p>
    <w:p w:rsidR="00EE48FE" w:rsidRPr="00EE5B41" w:rsidRDefault="00EE48FE" w:rsidP="005E2A96">
      <w:pPr>
        <w:pStyle w:val="EndNoteBibliography"/>
        <w:spacing w:after="0"/>
        <w:jc w:val="both"/>
      </w:pPr>
      <w:r w:rsidRPr="00EE5B41">
        <w:t>2.</w:t>
      </w:r>
      <w:r w:rsidRPr="00EE5B41">
        <w:tab/>
        <w:t xml:space="preserve">Claeys MJ, Legrand V, Mairesse GH, Pasquet A, De Pauw M and Van Camp G. Summary 2014 ESC guidelines. </w:t>
      </w:r>
      <w:r w:rsidRPr="00EE5B41">
        <w:rPr>
          <w:i/>
        </w:rPr>
        <w:t>Acta Cardiol</w:t>
      </w:r>
      <w:r w:rsidRPr="00EE5B41">
        <w:t>. 2015;70:73-9.</w:t>
      </w:r>
    </w:p>
    <w:p w:rsidR="00EE48FE" w:rsidRPr="00EE5B41" w:rsidRDefault="00EE48FE" w:rsidP="005E2A96">
      <w:pPr>
        <w:pStyle w:val="EndNoteBibliography"/>
        <w:spacing w:after="0"/>
        <w:jc w:val="both"/>
      </w:pPr>
      <w:r w:rsidRPr="00EE5B41">
        <w:t>3.</w:t>
      </w:r>
      <w:r w:rsidRPr="00EE5B41">
        <w:tab/>
        <w:t xml:space="preserve">Claeys MJ, Sinnaeve PR, Convens C, Dubois P, Boland J, Vranckx P, Gevaert S, de Meester A, Coussement P, De Raedt H, Beauloye C, Renard M, Vrints C and Evrard P. STEMI mortality in community hospitals versus PCI-capable hospitals: results from a nationwide STEMI network programme. </w:t>
      </w:r>
      <w:r w:rsidRPr="00EE5B41">
        <w:rPr>
          <w:i/>
        </w:rPr>
        <w:t>Eur Heart J Acute Cardiovasc Care</w:t>
      </w:r>
      <w:r w:rsidRPr="00EE5B41">
        <w:t>. 2012;1:40-7.</w:t>
      </w:r>
    </w:p>
    <w:p w:rsidR="00EE48FE" w:rsidRPr="00EE5B41" w:rsidRDefault="00EE48FE" w:rsidP="005E2A96">
      <w:pPr>
        <w:pStyle w:val="EndNoteBibliography"/>
        <w:spacing w:after="0"/>
        <w:jc w:val="both"/>
      </w:pPr>
      <w:r w:rsidRPr="00EE5B41">
        <w:t>4.</w:t>
      </w:r>
      <w:r w:rsidRPr="00EE5B41">
        <w:tab/>
        <w:t xml:space="preserve">Claeys MJ, Gevaert S, De Meester A, Evrard P, Legrand V, Vrints C, Berkenboom G, Desmet W, Van Langenhove G, Vranckx P, De Raedt H, Van de Werf F and Van den Branden F. Implementation of reperfusion therapy in ST-segment elevation myocardial infarction. A policy statement from the Belgian Society of Cardiology (BSC), the Belgian Interdisciplinary Working Group on Acute Cardiology (BIWAC) and the Belgian Working Group on Interventional Cardiology (BWGIC). </w:t>
      </w:r>
      <w:r w:rsidRPr="00EE5B41">
        <w:rPr>
          <w:i/>
        </w:rPr>
        <w:t>Acta Cardiol</w:t>
      </w:r>
      <w:r w:rsidRPr="00EE5B41">
        <w:t>. 2009;64:541-5.</w:t>
      </w:r>
    </w:p>
    <w:p w:rsidR="00EE48FE" w:rsidRPr="00EE5B41" w:rsidRDefault="00EE48FE" w:rsidP="005E2A96">
      <w:pPr>
        <w:pStyle w:val="EndNoteBibliography"/>
        <w:spacing w:after="0"/>
        <w:jc w:val="both"/>
      </w:pPr>
      <w:r w:rsidRPr="00EE5B41">
        <w:t>5.</w:t>
      </w:r>
      <w:r w:rsidRPr="00EE5B41">
        <w:tab/>
        <w:t xml:space="preserve">Schiele F, Gale CP, Bonnefoy E, Capuano F, Claeys MJ, Danchin N, Fox KA, Huber K, Iakobishvili Z, Lettino M, Quinn T, Rubini Gimenez M, Botker HE, Swahn E, Timmis A, Tubaro M, Vrints C, Walker D, Zahger D, Zeymer U and Bueno H. Quality indicators for acute myocardial infarction: A position paper of the Acute Cardiovascular Care Association. </w:t>
      </w:r>
      <w:r w:rsidRPr="00EE5B41">
        <w:rPr>
          <w:i/>
        </w:rPr>
        <w:t>Eur Heart J Acute Cardiovasc Care</w:t>
      </w:r>
      <w:r w:rsidRPr="00EE5B41">
        <w:t>. 2017;6:34-59.</w:t>
      </w:r>
    </w:p>
    <w:p w:rsidR="00EE48FE" w:rsidRPr="00EE5B41" w:rsidRDefault="00EE48FE" w:rsidP="005E2A96">
      <w:pPr>
        <w:pStyle w:val="EndNoteBibliography"/>
        <w:spacing w:after="0"/>
        <w:jc w:val="both"/>
      </w:pPr>
      <w:r w:rsidRPr="00EE5B41">
        <w:t>6.</w:t>
      </w:r>
      <w:r w:rsidRPr="00EE5B41">
        <w:tab/>
        <w:t xml:space="preserve">Vora AN, Holmes DN, Rokos I, Roe MT, Granger CB, French WJ, Antman E, Henry TD, Thomas L, Bates ER and Wang TY. Fibrinolysis use among patients requiring interhospital transfer for ST-segment elevation myocardial infarction care: a report from the US National Cardiovascular Data Registry. </w:t>
      </w:r>
      <w:r w:rsidRPr="00EE5B41">
        <w:rPr>
          <w:i/>
        </w:rPr>
        <w:t>JAMA Intern Med</w:t>
      </w:r>
      <w:r w:rsidRPr="00EE5B41">
        <w:t>. 2015;175:207-15.</w:t>
      </w:r>
    </w:p>
    <w:p w:rsidR="00EE48FE" w:rsidRPr="00EE5B41" w:rsidRDefault="00EE48FE" w:rsidP="005E2A96">
      <w:pPr>
        <w:pStyle w:val="EndNoteBibliography"/>
        <w:spacing w:after="0"/>
        <w:jc w:val="both"/>
      </w:pPr>
      <w:r w:rsidRPr="00EE5B41">
        <w:t>7.</w:t>
      </w:r>
      <w:r w:rsidRPr="00EE5B41">
        <w:tab/>
        <w:t xml:space="preserve">Bebb O, Hall M, Fox KAA, Dondo TB, Timmis A, Bueno H, Schiele F and Gale CP. Performance of hospitals according to the ESC ACCA quality indicators and 30-day mortality for acute myocardial infarction: national cohort study using the United Kingdom Myocardial Ischaemia National Audit Project (MINAP) register. </w:t>
      </w:r>
      <w:r w:rsidRPr="00EE5B41">
        <w:rPr>
          <w:i/>
        </w:rPr>
        <w:t>Eur Heart J</w:t>
      </w:r>
      <w:r w:rsidRPr="00EE5B41">
        <w:t>. 2017;38:974-982.</w:t>
      </w:r>
    </w:p>
    <w:p w:rsidR="00EE48FE" w:rsidRPr="00EE5B41" w:rsidRDefault="00EE48FE" w:rsidP="005E2A96">
      <w:pPr>
        <w:pStyle w:val="EndNoteBibliography"/>
        <w:spacing w:after="0"/>
        <w:jc w:val="both"/>
      </w:pPr>
      <w:r w:rsidRPr="00EE5B41">
        <w:t>8.</w:t>
      </w:r>
      <w:r w:rsidRPr="00EE5B41">
        <w:tab/>
        <w:t xml:space="preserve">Brown JP, Mahmud E, Dunford JV and Ben-Yehuda O. Effect of prehospital 12-lead electrocardiogram on activation of the cardiac catheterization laboratory and door-to-balloon time in ST-segment elevation acute myocardial infarction. </w:t>
      </w:r>
      <w:r w:rsidRPr="00EE5B41">
        <w:rPr>
          <w:i/>
        </w:rPr>
        <w:t>Am J Cardiol</w:t>
      </w:r>
      <w:r w:rsidRPr="00EE5B41">
        <w:t>. 2008;101:158-61.</w:t>
      </w:r>
    </w:p>
    <w:p w:rsidR="00EE48FE" w:rsidRPr="00EE5B41" w:rsidRDefault="00EE48FE" w:rsidP="005E2A96">
      <w:pPr>
        <w:pStyle w:val="EndNoteBibliography"/>
        <w:spacing w:after="0"/>
        <w:jc w:val="both"/>
      </w:pPr>
      <w:r w:rsidRPr="00EE5B41">
        <w:t>9.</w:t>
      </w:r>
      <w:r w:rsidRPr="00EE5B41">
        <w:tab/>
        <w:t xml:space="preserve">Danchin N, Lettino M, Zeymer U, Widimsky P, Bardaji A, Barrabes JA, Cequier A, Claeys MJ, De Luca L, Dorler J, Erlinge D, Erne P, Goldstein P, Koul SM, Lemesle G, Luscher TF, Matter CM, Montalescot G, Radovanovic D, Lopez Sendon J, Tousek P, Weidinger F, Weston CF, Zaman A, Andell P, Li J and Jukema JW. Use, patient selection and outcomes of P2Y12 receptor inhibitor treatment in patients with STEMI based on contemporary European registries. </w:t>
      </w:r>
      <w:r w:rsidRPr="00EE5B41">
        <w:rPr>
          <w:i/>
        </w:rPr>
        <w:t>Eur Heart J Cardiovasc Pharmacother</w:t>
      </w:r>
      <w:r w:rsidRPr="00EE5B41">
        <w:t>. 2016;2:152-67.</w:t>
      </w:r>
    </w:p>
    <w:p w:rsidR="00EE48FE" w:rsidRPr="00EE5B41" w:rsidRDefault="00EE48FE" w:rsidP="005E2A96">
      <w:pPr>
        <w:pStyle w:val="EndNoteBibliography"/>
        <w:jc w:val="both"/>
      </w:pPr>
      <w:r w:rsidRPr="00EE5B41">
        <w:t>10.</w:t>
      </w:r>
      <w:r w:rsidRPr="00EE5B41">
        <w:tab/>
        <w:t xml:space="preserve">Danchin N, Puymirat E, Steg PG, Goldstein P, Schiele F, Belle L, Cottin Y, Fajadet J, Khalife K, Coste P, Ferrieres J and Simon T. Five-year survival in patients with ST-segment-elevation myocardial infarction according to modalities of reperfusion therapy: the French Registry on Acute ST-Elevation and Non-ST-Elevation Myocardial Infarction (FAST-MI) 2005 Cohort. </w:t>
      </w:r>
      <w:r w:rsidRPr="00EE5B41">
        <w:rPr>
          <w:i/>
        </w:rPr>
        <w:t>Circulation</w:t>
      </w:r>
      <w:r w:rsidRPr="00EE5B41">
        <w:t>. 2014;129:1629-36.</w:t>
      </w:r>
    </w:p>
    <w:p w:rsidR="00EE48FE" w:rsidRDefault="00EE48FE" w:rsidP="005E2A96">
      <w:pPr>
        <w:jc w:val="both"/>
        <w:rPr>
          <w:color w:val="000000" w:themeColor="text1"/>
          <w:lang w:val="en-GB"/>
        </w:rPr>
      </w:pPr>
      <w:r>
        <w:rPr>
          <w:sz w:val="24"/>
          <w:lang w:val="en-US"/>
        </w:rPr>
        <w:fldChar w:fldCharType="end"/>
      </w:r>
    </w:p>
    <w:p w:rsidR="00CF7AFB" w:rsidRDefault="00CF7AFB" w:rsidP="00CF7AFB">
      <w:pPr>
        <w:jc w:val="both"/>
        <w:rPr>
          <w:rFonts w:ascii="Comic Sans MS" w:hAnsi="Comic Sans MS"/>
          <w:bCs/>
          <w:lang w:val="en-GB"/>
        </w:rPr>
      </w:pPr>
    </w:p>
    <w:p w:rsidR="00786987" w:rsidRPr="00190BF5" w:rsidRDefault="00786987" w:rsidP="00190BF5">
      <w:pPr>
        <w:rPr>
          <w:color w:val="000000" w:themeColor="text1"/>
          <w:lang w:val="en-GB"/>
        </w:rPr>
      </w:pPr>
      <w:r>
        <w:rPr>
          <w:color w:val="000000" w:themeColor="text1"/>
          <w:lang w:val="en-GB"/>
        </w:rPr>
        <w:br w:type="page"/>
      </w:r>
      <w:r w:rsidRPr="00190BF5">
        <w:rPr>
          <w:color w:val="000000" w:themeColor="text1"/>
          <w:sz w:val="28"/>
          <w:lang w:val="en-GB"/>
        </w:rPr>
        <w:lastRenderedPageBreak/>
        <w:t>Figure 1</w:t>
      </w:r>
    </w:p>
    <w:p w:rsidR="00786987" w:rsidRPr="00C645F7" w:rsidRDefault="00786987" w:rsidP="00C645F7">
      <w:pPr>
        <w:jc w:val="both"/>
        <w:rPr>
          <w:color w:val="000000" w:themeColor="text1"/>
          <w:lang w:val="en-GB"/>
        </w:rPr>
      </w:pPr>
    </w:p>
    <w:p w:rsidR="000F0496" w:rsidRDefault="009200F3" w:rsidP="00CD5783">
      <w:pPr>
        <w:rPr>
          <w:sz w:val="32"/>
          <w:lang w:val="en-GB"/>
        </w:rPr>
      </w:pPr>
      <w:r w:rsidRPr="00786987">
        <w:rPr>
          <w:noProof/>
          <w:sz w:val="32"/>
          <w:lang w:val="en-GB" w:eastAsia="en-GB"/>
        </w:rPr>
        <mc:AlternateContent>
          <mc:Choice Requires="wpg">
            <w:drawing>
              <wp:anchor distT="0" distB="0" distL="114300" distR="114300" simplePos="0" relativeHeight="251659264" behindDoc="0" locked="0" layoutInCell="1" allowOverlap="1" wp14:anchorId="77A45521" wp14:editId="7662D0CA">
                <wp:simplePos x="0" y="0"/>
                <wp:positionH relativeFrom="column">
                  <wp:posOffset>0</wp:posOffset>
                </wp:positionH>
                <wp:positionV relativeFrom="paragraph">
                  <wp:posOffset>635</wp:posOffset>
                </wp:positionV>
                <wp:extent cx="4953522" cy="3357669"/>
                <wp:effectExtent l="0" t="0" r="9525" b="0"/>
                <wp:wrapNone/>
                <wp:docPr id="413699" name="Group 3"/>
                <wp:cNvGraphicFramePr/>
                <a:graphic xmlns:a="http://schemas.openxmlformats.org/drawingml/2006/main">
                  <a:graphicData uri="http://schemas.microsoft.com/office/word/2010/wordprocessingGroup">
                    <wpg:wgp>
                      <wpg:cNvGrpSpPr/>
                      <wpg:grpSpPr bwMode="auto">
                        <a:xfrm>
                          <a:off x="0" y="0"/>
                          <a:ext cx="4953522" cy="3357669"/>
                          <a:chOff x="0" y="0"/>
                          <a:chExt cx="4173" cy="2805"/>
                        </a:xfrm>
                      </wpg:grpSpPr>
                      <pic:pic xmlns:pic="http://schemas.openxmlformats.org/drawingml/2006/picture">
                        <pic:nvPicPr>
                          <pic:cNvPr id="2" name="Picture 4" descr="Belgium"/>
                          <pic:cNvPicPr>
                            <a:picLocks noChangeAspect="1" noChangeArrowheads="1"/>
                          </pic:cNvPicPr>
                        </pic:nvPicPr>
                        <pic:blipFill>
                          <a:blip r:embed="rId12" cstate="print"/>
                          <a:srcRect/>
                          <a:stretch>
                            <a:fillRect/>
                          </a:stretch>
                        </pic:blipFill>
                        <pic:spPr bwMode="auto">
                          <a:xfrm>
                            <a:off x="0" y="0"/>
                            <a:ext cx="4173" cy="2805"/>
                          </a:xfrm>
                          <a:prstGeom prst="rect">
                            <a:avLst/>
                          </a:prstGeom>
                          <a:noFill/>
                        </pic:spPr>
                      </pic:pic>
                      <wps:wsp>
                        <wps:cNvPr id="3" name="Text Box 5"/>
                        <wps:cNvSpPr txBox="1">
                          <a:spLocks noChangeArrowheads="1"/>
                        </wps:cNvSpPr>
                        <wps:spPr bwMode="auto">
                          <a:xfrm>
                            <a:off x="1984" y="438"/>
                            <a:ext cx="445" cy="233"/>
                          </a:xfrm>
                          <a:prstGeom prst="rect">
                            <a:avLst/>
                          </a:prstGeom>
                          <a:noFill/>
                          <a:ln w="9525">
                            <a:noFill/>
                            <a:miter lim="800000"/>
                            <a:headEnd/>
                            <a:tailEnd/>
                          </a:ln>
                          <a:effectLst/>
                        </wps:spPr>
                        <wps:txbx>
                          <w:txbxContent>
                            <w:p w:rsidR="00CB4C1D" w:rsidRPr="00786987" w:rsidRDefault="00CB4C1D" w:rsidP="00786987">
                              <w:pPr>
                                <w:pStyle w:val="Normaalweb"/>
                                <w:spacing w:before="0" w:beforeAutospacing="0" w:after="0" w:afterAutospacing="0"/>
                                <w:textAlignment w:val="baseline"/>
                                <w:rPr>
                                  <w:color w:val="FFFFFF" w:themeColor="background1"/>
                                </w:rPr>
                              </w:pPr>
                              <w:r w:rsidRPr="00786987">
                                <w:rPr>
                                  <w:rFonts w:ascii="Arial" w:hAnsi="Arial" w:cs="Arial"/>
                                  <w:b/>
                                  <w:bCs/>
                                  <w:color w:val="FFFFFF" w:themeColor="background1"/>
                                  <w:kern w:val="24"/>
                                </w:rPr>
                                <w:t>5015</w:t>
                              </w:r>
                            </w:p>
                          </w:txbxContent>
                        </wps:txbx>
                        <wps:bodyPr wrap="none" lIns="90000" tIns="46800" rIns="90000" bIns="46800">
                          <a:spAutoFit/>
                        </wps:bodyPr>
                      </wps:wsp>
                      <wps:wsp>
                        <wps:cNvPr id="4" name="Rectangle 6"/>
                        <wps:cNvSpPr>
                          <a:spLocks noChangeArrowheads="1"/>
                        </wps:cNvSpPr>
                        <wps:spPr bwMode="auto">
                          <a:xfrm>
                            <a:off x="2436" y="722"/>
                            <a:ext cx="445" cy="233"/>
                          </a:xfrm>
                          <a:prstGeom prst="rect">
                            <a:avLst/>
                          </a:prstGeom>
                          <a:noFill/>
                          <a:ln w="9525">
                            <a:noFill/>
                            <a:miter lim="800000"/>
                            <a:headEnd/>
                            <a:tailEnd/>
                          </a:ln>
                          <a:effectLst/>
                        </wps:spPr>
                        <wps:txbx>
                          <w:txbxContent>
                            <w:p w:rsidR="00CB4C1D" w:rsidRDefault="00CB4C1D" w:rsidP="00786987">
                              <w:pPr>
                                <w:pStyle w:val="Normaalweb"/>
                                <w:spacing w:before="0" w:beforeAutospacing="0" w:after="0" w:afterAutospacing="0"/>
                                <w:textAlignment w:val="baseline"/>
                              </w:pPr>
                              <w:r>
                                <w:rPr>
                                  <w:rFonts w:ascii="Arial" w:hAnsi="Arial" w:cs="Arial"/>
                                  <w:b/>
                                  <w:bCs/>
                                  <w:color w:val="FFFFFF" w:themeColor="background1"/>
                                  <w:kern w:val="24"/>
                                </w:rPr>
                                <w:t>1004</w:t>
                              </w:r>
                            </w:p>
                          </w:txbxContent>
                        </wps:txbx>
                        <wps:bodyPr wrap="none" lIns="90000" tIns="46800" rIns="90000" bIns="46800">
                          <a:spAutoFit/>
                        </wps:bodyPr>
                      </wps:wsp>
                      <wps:wsp>
                        <wps:cNvPr id="5" name="Rectangle 7"/>
                        <wps:cNvSpPr>
                          <a:spLocks noChangeArrowheads="1"/>
                        </wps:cNvSpPr>
                        <wps:spPr bwMode="auto">
                          <a:xfrm>
                            <a:off x="2788" y="1244"/>
                            <a:ext cx="445" cy="233"/>
                          </a:xfrm>
                          <a:prstGeom prst="rect">
                            <a:avLst/>
                          </a:prstGeom>
                          <a:noFill/>
                          <a:ln w="9525">
                            <a:noFill/>
                            <a:miter lim="800000"/>
                            <a:headEnd/>
                            <a:tailEnd/>
                          </a:ln>
                          <a:effectLst/>
                        </wps:spPr>
                        <wps:txbx>
                          <w:txbxContent>
                            <w:p w:rsidR="00CB4C1D" w:rsidRDefault="00CB4C1D" w:rsidP="00786987">
                              <w:pPr>
                                <w:pStyle w:val="Normaalweb"/>
                                <w:spacing w:before="0" w:beforeAutospacing="0" w:after="0" w:afterAutospacing="0"/>
                                <w:textAlignment w:val="baseline"/>
                              </w:pPr>
                              <w:r>
                                <w:rPr>
                                  <w:rFonts w:ascii="Arial" w:hAnsi="Arial" w:cs="Arial"/>
                                  <w:b/>
                                  <w:bCs/>
                                  <w:color w:val="F19D64" w:themeColor="accent2" w:themeTint="BF"/>
                                  <w:kern w:val="24"/>
                                </w:rPr>
                                <w:t>1333</w:t>
                              </w:r>
                            </w:p>
                          </w:txbxContent>
                        </wps:txbx>
                        <wps:bodyPr wrap="none" lIns="90000" tIns="46800" rIns="90000" bIns="46800">
                          <a:spAutoFit/>
                        </wps:bodyPr>
                      </wps:wsp>
                      <wps:wsp>
                        <wps:cNvPr id="6" name="Rectangle 8"/>
                        <wps:cNvSpPr>
                          <a:spLocks noChangeArrowheads="1"/>
                        </wps:cNvSpPr>
                        <wps:spPr bwMode="auto">
                          <a:xfrm>
                            <a:off x="2539" y="1828"/>
                            <a:ext cx="374" cy="233"/>
                          </a:xfrm>
                          <a:prstGeom prst="rect">
                            <a:avLst/>
                          </a:prstGeom>
                          <a:noFill/>
                          <a:ln w="9525">
                            <a:noFill/>
                            <a:miter lim="800000"/>
                            <a:headEnd/>
                            <a:tailEnd/>
                          </a:ln>
                          <a:effectLst/>
                        </wps:spPr>
                        <wps:txbx>
                          <w:txbxContent>
                            <w:p w:rsidR="00CB4C1D" w:rsidRDefault="00CB4C1D" w:rsidP="00786987">
                              <w:pPr>
                                <w:pStyle w:val="Normaalweb"/>
                                <w:spacing w:before="0" w:beforeAutospacing="0" w:after="0" w:afterAutospacing="0"/>
                                <w:textAlignment w:val="baseline"/>
                              </w:pPr>
                              <w:r>
                                <w:rPr>
                                  <w:rFonts w:ascii="Arial" w:hAnsi="Arial" w:cs="Arial"/>
                                  <w:b/>
                                  <w:bCs/>
                                  <w:color w:val="F19D64" w:themeColor="accent2" w:themeTint="BF"/>
                                  <w:kern w:val="24"/>
                                </w:rPr>
                                <w:t>266</w:t>
                              </w:r>
                            </w:p>
                          </w:txbxContent>
                        </wps:txbx>
                        <wps:bodyPr wrap="none" lIns="90000" tIns="46800" rIns="90000" bIns="46800">
                          <a:spAutoFit/>
                        </wps:bodyPr>
                      </wps:wsp>
                      <wps:wsp>
                        <wps:cNvPr id="7" name="Rectangle 9"/>
                        <wps:cNvSpPr>
                          <a:spLocks noChangeArrowheads="1"/>
                        </wps:cNvSpPr>
                        <wps:spPr bwMode="auto">
                          <a:xfrm>
                            <a:off x="2154" y="1418"/>
                            <a:ext cx="445" cy="233"/>
                          </a:xfrm>
                          <a:prstGeom prst="rect">
                            <a:avLst/>
                          </a:prstGeom>
                          <a:noFill/>
                          <a:ln w="9525">
                            <a:noFill/>
                            <a:miter lim="800000"/>
                            <a:headEnd/>
                            <a:tailEnd/>
                          </a:ln>
                          <a:effectLst/>
                        </wps:spPr>
                        <wps:txbx>
                          <w:txbxContent>
                            <w:p w:rsidR="00CB4C1D" w:rsidRDefault="00CB4C1D" w:rsidP="00786987">
                              <w:pPr>
                                <w:pStyle w:val="Normaalweb"/>
                                <w:spacing w:before="0" w:beforeAutospacing="0" w:after="0" w:afterAutospacing="0"/>
                                <w:textAlignment w:val="baseline"/>
                              </w:pPr>
                              <w:r>
                                <w:rPr>
                                  <w:rFonts w:ascii="Arial" w:hAnsi="Arial" w:cs="Arial"/>
                                  <w:b/>
                                  <w:bCs/>
                                  <w:color w:val="F19D64" w:themeColor="accent2" w:themeTint="BF"/>
                                  <w:kern w:val="24"/>
                                </w:rPr>
                                <w:t>1555</w:t>
                              </w:r>
                            </w:p>
                          </w:txbxContent>
                        </wps:txbx>
                        <wps:bodyPr wrap="none" lIns="90000" tIns="46800" rIns="90000" bIns="46800">
                          <a:spAutoFit/>
                        </wps:bodyPr>
                      </wps:wsp>
                      <wps:wsp>
                        <wps:cNvPr id="8" name="Rectangle 10"/>
                        <wps:cNvSpPr>
                          <a:spLocks noChangeArrowheads="1"/>
                        </wps:cNvSpPr>
                        <wps:spPr bwMode="auto">
                          <a:xfrm>
                            <a:off x="1885" y="916"/>
                            <a:ext cx="445" cy="233"/>
                          </a:xfrm>
                          <a:prstGeom prst="rect">
                            <a:avLst/>
                          </a:prstGeom>
                          <a:noFill/>
                          <a:ln w="9525">
                            <a:noFill/>
                            <a:miter lim="800000"/>
                            <a:headEnd/>
                            <a:tailEnd/>
                          </a:ln>
                          <a:effectLst/>
                        </wps:spPr>
                        <wps:txbx>
                          <w:txbxContent>
                            <w:p w:rsidR="00CB4C1D" w:rsidRDefault="00CB4C1D" w:rsidP="00786987">
                              <w:pPr>
                                <w:pStyle w:val="Normaalweb"/>
                                <w:spacing w:before="0" w:beforeAutospacing="0" w:after="0" w:afterAutospacing="0"/>
                                <w:textAlignment w:val="baseline"/>
                              </w:pPr>
                              <w:r>
                                <w:rPr>
                                  <w:rFonts w:ascii="Arial" w:hAnsi="Arial" w:cs="Arial"/>
                                  <w:b/>
                                  <w:bCs/>
                                  <w:color w:val="FFFFFF" w:themeColor="background1"/>
                                  <w:kern w:val="24"/>
                                </w:rPr>
                                <w:t>458</w:t>
                              </w:r>
                              <w:r>
                                <w:rPr>
                                  <w:rFonts w:ascii="Arial" w:hAnsi="Arial" w:cs="Arial"/>
                                  <w:color w:val="FFFFFF" w:themeColor="background1"/>
                                  <w:kern w:val="24"/>
                                </w:rPr>
                                <w:t>1</w:t>
                              </w:r>
                            </w:p>
                          </w:txbxContent>
                        </wps:txbx>
                        <wps:bodyPr wrap="none" lIns="90000" tIns="46800" rIns="90000" bIns="46800">
                          <a:spAutoFit/>
                        </wps:bodyPr>
                      </wps:wsp>
                      <wps:wsp>
                        <wps:cNvPr id="9" name="Rectangle 11"/>
                        <wps:cNvSpPr>
                          <a:spLocks noChangeArrowheads="1"/>
                        </wps:cNvSpPr>
                        <wps:spPr bwMode="auto">
                          <a:xfrm>
                            <a:off x="1589" y="1295"/>
                            <a:ext cx="445" cy="233"/>
                          </a:xfrm>
                          <a:prstGeom prst="rect">
                            <a:avLst/>
                          </a:prstGeom>
                          <a:noFill/>
                          <a:ln w="9525">
                            <a:noFill/>
                            <a:miter lim="800000"/>
                            <a:headEnd/>
                            <a:tailEnd/>
                          </a:ln>
                          <a:effectLst/>
                        </wps:spPr>
                        <wps:txbx>
                          <w:txbxContent>
                            <w:p w:rsidR="00CB4C1D" w:rsidRDefault="00CB4C1D" w:rsidP="00786987">
                              <w:pPr>
                                <w:pStyle w:val="Normaalweb"/>
                                <w:spacing w:before="0" w:beforeAutospacing="0" w:after="0" w:afterAutospacing="0"/>
                                <w:textAlignment w:val="baseline"/>
                              </w:pPr>
                              <w:r>
                                <w:rPr>
                                  <w:rFonts w:ascii="Arial" w:hAnsi="Arial" w:cs="Arial"/>
                                  <w:b/>
                                  <w:bCs/>
                                  <w:color w:val="FFFFFF" w:themeColor="background1"/>
                                  <w:kern w:val="24"/>
                                </w:rPr>
                                <w:t>2070</w:t>
                              </w:r>
                            </w:p>
                          </w:txbxContent>
                        </wps:txbx>
                        <wps:bodyPr wrap="none" lIns="90000" tIns="46800" rIns="90000" bIns="46800">
                          <a:spAutoFit/>
                        </wps:bodyPr>
                      </wps:wsp>
                      <wps:wsp>
                        <wps:cNvPr id="10" name="Rectangle 12"/>
                        <wps:cNvSpPr>
                          <a:spLocks noChangeArrowheads="1"/>
                        </wps:cNvSpPr>
                        <wps:spPr bwMode="auto">
                          <a:xfrm>
                            <a:off x="1314" y="613"/>
                            <a:ext cx="445" cy="233"/>
                          </a:xfrm>
                          <a:prstGeom prst="rect">
                            <a:avLst/>
                          </a:prstGeom>
                          <a:noFill/>
                          <a:ln w="9525">
                            <a:noFill/>
                            <a:miter lim="800000"/>
                            <a:headEnd/>
                            <a:tailEnd/>
                          </a:ln>
                          <a:effectLst/>
                        </wps:spPr>
                        <wps:txbx>
                          <w:txbxContent>
                            <w:p w:rsidR="00CB4C1D" w:rsidRDefault="00CB4C1D" w:rsidP="00786987">
                              <w:pPr>
                                <w:pStyle w:val="Normaalweb"/>
                                <w:spacing w:before="0" w:beforeAutospacing="0" w:after="0" w:afterAutospacing="0"/>
                                <w:textAlignment w:val="baseline"/>
                              </w:pPr>
                              <w:r>
                                <w:rPr>
                                  <w:rFonts w:ascii="Arial" w:hAnsi="Arial" w:cs="Arial"/>
                                  <w:b/>
                                  <w:bCs/>
                                  <w:color w:val="FFFFFF" w:themeColor="background1"/>
                                  <w:kern w:val="24"/>
                                </w:rPr>
                                <w:t>3158</w:t>
                              </w:r>
                            </w:p>
                          </w:txbxContent>
                        </wps:txbx>
                        <wps:bodyPr wrap="none" lIns="90000" tIns="46800" rIns="90000" bIns="46800">
                          <a:spAutoFit/>
                        </wps:bodyPr>
                      </wps:wsp>
                      <wps:wsp>
                        <wps:cNvPr id="11" name="Rectangle 13"/>
                        <wps:cNvSpPr>
                          <a:spLocks noChangeArrowheads="1"/>
                        </wps:cNvSpPr>
                        <wps:spPr bwMode="auto">
                          <a:xfrm>
                            <a:off x="780" y="672"/>
                            <a:ext cx="445" cy="233"/>
                          </a:xfrm>
                          <a:prstGeom prst="rect">
                            <a:avLst/>
                          </a:prstGeom>
                          <a:noFill/>
                          <a:ln w="9525">
                            <a:noFill/>
                            <a:miter lim="800000"/>
                            <a:headEnd/>
                            <a:tailEnd/>
                          </a:ln>
                          <a:effectLst/>
                        </wps:spPr>
                        <wps:txbx>
                          <w:txbxContent>
                            <w:p w:rsidR="00CB4C1D" w:rsidRDefault="00CB4C1D" w:rsidP="00786987">
                              <w:pPr>
                                <w:pStyle w:val="Normaalweb"/>
                                <w:spacing w:before="0" w:beforeAutospacing="0" w:after="0" w:afterAutospacing="0"/>
                                <w:textAlignment w:val="baseline"/>
                              </w:pPr>
                              <w:r>
                                <w:rPr>
                                  <w:rFonts w:ascii="Arial" w:hAnsi="Arial" w:cs="Arial"/>
                                  <w:b/>
                                  <w:bCs/>
                                  <w:color w:val="F19D64" w:themeColor="accent2" w:themeTint="BF"/>
                                  <w:kern w:val="24"/>
                                </w:rPr>
                                <w:t>3204</w:t>
                              </w:r>
                            </w:p>
                          </w:txbxContent>
                        </wps:txbx>
                        <wps:bodyPr wrap="none" lIns="90000" tIns="46800" rIns="90000" bIns="46800">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7A45521" id="Group 3" o:spid="_x0000_s1026" style="position:absolute;margin-left:0;margin-top:.05pt;width:390.05pt;height:264.4pt;z-index:251659264;mso-width-relative:margin;mso-height-relative:margin" coordsize="4173,28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Belgium" style="position:absolute;width:4173;height:2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">
                  <v:imagedata r:id="rId13" o:title="Belgium"/>
                </v:shape>
                <v:shapetype id="_x0000_t202" coordsize="21600,21600" o:spt="202" path="m,l,21600r21600,l21600,xe">
                  <v:stroke joinstyle="miter"/>
                  <v:path gradientshapeok="t" o:connecttype="rect"/>
                </v:shapetype>
                <v:shape id="Text Box 5" o:spid="_x0000_s1028" type="#_x0000_t202" style="position:absolute;left:1984;top:438;width:445;height: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" filled="f" stroked="f">
                  <v:textbox style="mso-fit-shape-to-text:t" inset="2.5mm,1.3mm,2.5mm,1.3mm">
                    <w:txbxContent>
                      <w:p w:rsidR="00CB4C1D" w:rsidRPr="00786987" w:rsidRDefault="00CB4C1D" w:rsidP="00786987">
                        <w:pPr>
                          <w:pStyle w:val="Normaalweb"/>
                          <w:spacing w:before="0" w:beforeAutospacing="0" w:after="0" w:afterAutospacing="0"/>
                          <w:textAlignment w:val="baseline"/>
                          <w:rPr>
                            <w:color w:val="FFFFFF" w:themeColor="background1"/>
                          </w:rPr>
                        </w:pPr>
                        <w:r w:rsidRPr="00786987">
                          <w:rPr>
                            <w:rFonts w:ascii="Arial" w:hAnsi="Arial" w:cs="Arial"/>
                            <w:b/>
                            <w:bCs/>
                            <w:color w:val="FFFFFF" w:themeColor="background1"/>
                            <w:kern w:val="24"/>
                          </w:rPr>
                          <w:t>5015</w:t>
                        </w:r>
                      </w:p>
                    </w:txbxContent>
                  </v:textbox>
                </v:shape>
                <v:rect id="Rectangle 6" o:spid="_x0000_s1029" style="position:absolute;left:2436;top:722;width:445;height: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" filled="f" stroked="f">
                  <v:textbox style="mso-fit-shape-to-text:t" inset="2.5mm,1.3mm,2.5mm,1.3mm">
                    <w:txbxContent>
                      <w:p w:rsidR="00CB4C1D" w:rsidRDefault="00CB4C1D" w:rsidP="00786987">
                        <w:pPr>
                          <w:pStyle w:val="Normaalweb"/>
                          <w:spacing w:before="0" w:beforeAutospacing="0" w:after="0" w:afterAutospacing="0"/>
                          <w:textAlignment w:val="baseline"/>
                        </w:pPr>
                        <w:r>
                          <w:rPr>
                            <w:rFonts w:ascii="Arial" w:hAnsi="Arial" w:cs="Arial"/>
                            <w:b/>
                            <w:bCs/>
                            <w:color w:val="FFFFFF" w:themeColor="background1"/>
                            <w:kern w:val="24"/>
                          </w:rPr>
                          <w:t>1004</w:t>
                        </w:r>
                      </w:p>
                    </w:txbxContent>
                  </v:textbox>
                </v:rect>
                <v:rect id="Rectangle 7" o:spid="_x0000_s1030" style="position:absolute;left:2788;top:1244;width:445;height: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" filled="f" stroked="f">
                  <v:textbox style="mso-fit-shape-to-text:t" inset="2.5mm,1.3mm,2.5mm,1.3mm">
                    <w:txbxContent>
                      <w:p w:rsidR="00CB4C1D" w:rsidRDefault="00CB4C1D" w:rsidP="00786987">
                        <w:pPr>
                          <w:pStyle w:val="Normaalweb"/>
                          <w:spacing w:before="0" w:beforeAutospacing="0" w:after="0" w:afterAutospacing="0"/>
                          <w:textAlignment w:val="baseline"/>
                        </w:pPr>
                        <w:r>
                          <w:rPr>
                            <w:rFonts w:ascii="Arial" w:hAnsi="Arial" w:cs="Arial"/>
                            <w:b/>
                            <w:bCs/>
                            <w:color w:val="F19D64" w:themeColor="accent2" w:themeTint="BF"/>
                            <w:kern w:val="24"/>
                          </w:rPr>
                          <w:t>1333</w:t>
                        </w:r>
                      </w:p>
                    </w:txbxContent>
                  </v:textbox>
                </v:rect>
                <v:rect id="Rectangle 8" o:spid="_x0000_s1031" style="position:absolute;left:2539;top:1828;width:374;height: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" filled="f" stroked="f">
                  <v:textbox style="mso-fit-shape-to-text:t" inset="2.5mm,1.3mm,2.5mm,1.3mm">
                    <w:txbxContent>
                      <w:p w:rsidR="00CB4C1D" w:rsidRDefault="00CB4C1D" w:rsidP="00786987">
                        <w:pPr>
                          <w:pStyle w:val="Normaalweb"/>
                          <w:spacing w:before="0" w:beforeAutospacing="0" w:after="0" w:afterAutospacing="0"/>
                          <w:textAlignment w:val="baseline"/>
                        </w:pPr>
                        <w:r>
                          <w:rPr>
                            <w:rFonts w:ascii="Arial" w:hAnsi="Arial" w:cs="Arial"/>
                            <w:b/>
                            <w:bCs/>
                            <w:color w:val="F19D64" w:themeColor="accent2" w:themeTint="BF"/>
                            <w:kern w:val="24"/>
                          </w:rPr>
                          <w:t>266</w:t>
                        </w:r>
                      </w:p>
                    </w:txbxContent>
                  </v:textbox>
                </v:rect>
                <v:rect id="Rectangle 9" o:spid="_x0000_s1032" style="position:absolute;left:2154;top:1418;width:445;height: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" filled="f" stroked="f">
                  <v:textbox style="mso-fit-shape-to-text:t" inset="2.5mm,1.3mm,2.5mm,1.3mm">
                    <w:txbxContent>
                      <w:p w:rsidR="00CB4C1D" w:rsidRDefault="00CB4C1D" w:rsidP="00786987">
                        <w:pPr>
                          <w:pStyle w:val="Normaalweb"/>
                          <w:spacing w:before="0" w:beforeAutospacing="0" w:after="0" w:afterAutospacing="0"/>
                          <w:textAlignment w:val="baseline"/>
                        </w:pPr>
                        <w:r>
                          <w:rPr>
                            <w:rFonts w:ascii="Arial" w:hAnsi="Arial" w:cs="Arial"/>
                            <w:b/>
                            <w:bCs/>
                            <w:color w:val="F19D64" w:themeColor="accent2" w:themeTint="BF"/>
                            <w:kern w:val="24"/>
                          </w:rPr>
                          <w:t>1555</w:t>
                        </w:r>
                      </w:p>
                    </w:txbxContent>
                  </v:textbox>
                </v:rect>
                <v:rect id="Rectangle 10" o:spid="_x0000_s1033" style="position:absolute;left:1885;top:916;width:445;height: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" filled="f" stroked="f">
                  <v:textbox style="mso-fit-shape-to-text:t" inset="2.5mm,1.3mm,2.5mm,1.3mm">
                    <w:txbxContent>
                      <w:p w:rsidR="00CB4C1D" w:rsidRDefault="00CB4C1D" w:rsidP="00786987">
                        <w:pPr>
                          <w:pStyle w:val="Normaalweb"/>
                          <w:spacing w:before="0" w:beforeAutospacing="0" w:after="0" w:afterAutospacing="0"/>
                          <w:textAlignment w:val="baseline"/>
                        </w:pPr>
                        <w:r>
                          <w:rPr>
                            <w:rFonts w:ascii="Arial" w:hAnsi="Arial" w:cs="Arial"/>
                            <w:b/>
                            <w:bCs/>
                            <w:color w:val="FFFFFF" w:themeColor="background1"/>
                            <w:kern w:val="24"/>
                          </w:rPr>
                          <w:t>458</w:t>
                        </w:r>
                        <w:r>
                          <w:rPr>
                            <w:rFonts w:ascii="Arial" w:hAnsi="Arial" w:cs="Arial"/>
                            <w:color w:val="FFFFFF" w:themeColor="background1"/>
                            <w:kern w:val="24"/>
                          </w:rPr>
                          <w:t>1</w:t>
                        </w:r>
                      </w:p>
                    </w:txbxContent>
                  </v:textbox>
                </v:rect>
                <v:rect id="Rectangle 11" o:spid="_x0000_s1034" style="position:absolute;left:1589;top:1295;width:445;height: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" filled="f" stroked="f">
                  <v:textbox style="mso-fit-shape-to-text:t" inset="2.5mm,1.3mm,2.5mm,1.3mm">
                    <w:txbxContent>
                      <w:p w:rsidR="00CB4C1D" w:rsidRDefault="00CB4C1D" w:rsidP="00786987">
                        <w:pPr>
                          <w:pStyle w:val="Normaalweb"/>
                          <w:spacing w:before="0" w:beforeAutospacing="0" w:after="0" w:afterAutospacing="0"/>
                          <w:textAlignment w:val="baseline"/>
                        </w:pPr>
                        <w:r>
                          <w:rPr>
                            <w:rFonts w:ascii="Arial" w:hAnsi="Arial" w:cs="Arial"/>
                            <w:b/>
                            <w:bCs/>
                            <w:color w:val="FFFFFF" w:themeColor="background1"/>
                            <w:kern w:val="24"/>
                          </w:rPr>
                          <w:t>2070</w:t>
                        </w:r>
                      </w:p>
                    </w:txbxContent>
                  </v:textbox>
                </v:rect>
                <v:rect id="Rectangle 12" o:spid="_x0000_s1035" style="position:absolute;left:1314;top:613;width:445;height: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" filled="f" stroked="f">
                  <v:textbox style="mso-fit-shape-to-text:t" inset="2.5mm,1.3mm,2.5mm,1.3mm">
                    <w:txbxContent>
                      <w:p w:rsidR="00CB4C1D" w:rsidRDefault="00CB4C1D" w:rsidP="00786987">
                        <w:pPr>
                          <w:pStyle w:val="Normaalweb"/>
                          <w:spacing w:before="0" w:beforeAutospacing="0" w:after="0" w:afterAutospacing="0"/>
                          <w:textAlignment w:val="baseline"/>
                        </w:pPr>
                        <w:r>
                          <w:rPr>
                            <w:rFonts w:ascii="Arial" w:hAnsi="Arial" w:cs="Arial"/>
                            <w:b/>
                            <w:bCs/>
                            <w:color w:val="FFFFFF" w:themeColor="background1"/>
                            <w:kern w:val="24"/>
                          </w:rPr>
                          <w:t>3158</w:t>
                        </w:r>
                      </w:p>
                    </w:txbxContent>
                  </v:textbox>
                </v:rect>
                <v:rect id="Rectangle 13" o:spid="_x0000_s1036" style="position:absolute;left:780;top:672;width:445;height: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" filled="f" stroked="f">
                  <v:textbox style="mso-fit-shape-to-text:t" inset="2.5mm,1.3mm,2.5mm,1.3mm">
                    <w:txbxContent>
                      <w:p w:rsidR="00CB4C1D" w:rsidRDefault="00CB4C1D" w:rsidP="00786987">
                        <w:pPr>
                          <w:pStyle w:val="Normaalweb"/>
                          <w:spacing w:before="0" w:beforeAutospacing="0" w:after="0" w:afterAutospacing="0"/>
                          <w:textAlignment w:val="baseline"/>
                        </w:pPr>
                        <w:r>
                          <w:rPr>
                            <w:rFonts w:ascii="Arial" w:hAnsi="Arial" w:cs="Arial"/>
                            <w:b/>
                            <w:bCs/>
                            <w:color w:val="F19D64" w:themeColor="accent2" w:themeTint="BF"/>
                            <w:kern w:val="24"/>
                          </w:rPr>
                          <w:t>3204</w:t>
                        </w:r>
                      </w:p>
                    </w:txbxContent>
                  </v:textbox>
                </v:rect>
              </v:group>
            </w:pict>
          </mc:Fallback>
        </mc:AlternateContent>
      </w:r>
      <w:r w:rsidR="00786987" w:rsidRPr="00786987">
        <w:rPr>
          <w:noProof/>
          <w:sz w:val="32"/>
          <w:lang w:val="en-GB" w:eastAsia="en-GB"/>
        </w:rPr>
        <w:drawing>
          <wp:inline distT="0" distB="0" distL="0" distR="0" wp14:anchorId="4D437937" wp14:editId="308E1716">
            <wp:extent cx="4953522" cy="3357669"/>
            <wp:effectExtent l="0" t="0" r="0" b="0"/>
            <wp:docPr id="413700" name="Picture 4" descr="Belg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700" name="Picture 4" descr="Belgium"/>
                    <pic:cNvPicPr>
                      <a:picLocks noChangeAspect="1" noChangeArrowheads="1"/>
                    </pic:cNvPicPr>
                  </pic:nvPicPr>
                  <pic:blipFill>
                    <a:blip r:embed="rId12" cstate="print"/>
                    <a:srcRect/>
                    <a:stretch>
                      <a:fillRect/>
                    </a:stretch>
                  </pic:blipFill>
                  <pic:spPr bwMode="auto">
                    <a:xfrm>
                      <a:off x="0" y="0"/>
                      <a:ext cx="4953522" cy="3357669"/>
                    </a:xfrm>
                    <a:prstGeom prst="rect">
                      <a:avLst/>
                    </a:prstGeom>
                    <a:noFill/>
                  </pic:spPr>
                </pic:pic>
              </a:graphicData>
            </a:graphic>
          </wp:inline>
        </w:drawing>
      </w:r>
    </w:p>
    <w:p w:rsidR="00ED0748" w:rsidRDefault="00ED0748" w:rsidP="00CD5783">
      <w:pPr>
        <w:rPr>
          <w:sz w:val="32"/>
          <w:lang w:val="en-GB"/>
        </w:rPr>
      </w:pPr>
    </w:p>
    <w:p w:rsidR="00C6737D" w:rsidRDefault="00C6737D" w:rsidP="00CD5783">
      <w:pPr>
        <w:rPr>
          <w:sz w:val="32"/>
          <w:lang w:val="en-GB"/>
        </w:rPr>
      </w:pPr>
    </w:p>
    <w:p w:rsidR="00C6737D" w:rsidRDefault="00C6737D" w:rsidP="00CD5783">
      <w:pPr>
        <w:rPr>
          <w:sz w:val="32"/>
          <w:lang w:val="en-GB"/>
        </w:rPr>
      </w:pPr>
    </w:p>
    <w:p w:rsidR="00C6737D" w:rsidRDefault="00C6737D" w:rsidP="00CD5783">
      <w:pPr>
        <w:rPr>
          <w:sz w:val="32"/>
          <w:lang w:val="en-GB"/>
        </w:rPr>
      </w:pPr>
    </w:p>
    <w:p w:rsidR="00C6737D" w:rsidRDefault="00C6737D" w:rsidP="00CD5783">
      <w:pPr>
        <w:rPr>
          <w:sz w:val="32"/>
          <w:lang w:val="en-GB"/>
        </w:rPr>
      </w:pPr>
    </w:p>
    <w:p w:rsidR="00C6737D" w:rsidRDefault="00C6737D" w:rsidP="00CD5783">
      <w:pPr>
        <w:rPr>
          <w:sz w:val="32"/>
          <w:lang w:val="en-GB"/>
        </w:rPr>
      </w:pPr>
    </w:p>
    <w:p w:rsidR="00C6737D" w:rsidRDefault="00C6737D" w:rsidP="00CD5783">
      <w:pPr>
        <w:rPr>
          <w:sz w:val="32"/>
          <w:lang w:val="en-GB"/>
        </w:rPr>
      </w:pPr>
    </w:p>
    <w:p w:rsidR="00C6737D" w:rsidRDefault="00C6737D" w:rsidP="00CD5783">
      <w:pPr>
        <w:rPr>
          <w:sz w:val="32"/>
          <w:lang w:val="en-GB"/>
        </w:rPr>
      </w:pPr>
    </w:p>
    <w:p w:rsidR="00C6737D" w:rsidRDefault="00C6737D" w:rsidP="00CD5783">
      <w:pPr>
        <w:rPr>
          <w:sz w:val="32"/>
          <w:lang w:val="en-GB"/>
        </w:rPr>
      </w:pPr>
    </w:p>
    <w:p w:rsidR="00C6737D" w:rsidRDefault="00C6737D" w:rsidP="00CD5783">
      <w:pPr>
        <w:rPr>
          <w:sz w:val="32"/>
          <w:lang w:val="en-GB"/>
        </w:rPr>
      </w:pPr>
    </w:p>
    <w:p w:rsidR="00C6737D" w:rsidRDefault="00C6737D" w:rsidP="00CD5783">
      <w:pPr>
        <w:rPr>
          <w:sz w:val="32"/>
          <w:lang w:val="en-GB"/>
        </w:rPr>
      </w:pPr>
    </w:p>
    <w:p w:rsidR="00C6737D" w:rsidRDefault="00C6737D" w:rsidP="00CD5783">
      <w:pPr>
        <w:rPr>
          <w:sz w:val="32"/>
          <w:lang w:val="en-GB"/>
        </w:rPr>
      </w:pPr>
    </w:p>
    <w:p w:rsidR="00C6737D" w:rsidRDefault="00C6737D" w:rsidP="00CD5783">
      <w:pPr>
        <w:rPr>
          <w:sz w:val="32"/>
          <w:lang w:val="en-GB"/>
        </w:rPr>
      </w:pPr>
    </w:p>
    <w:p w:rsidR="00ED0748" w:rsidRDefault="00ED0748" w:rsidP="00CD5783">
      <w:pPr>
        <w:rPr>
          <w:sz w:val="32"/>
          <w:lang w:val="en-GB"/>
        </w:rPr>
      </w:pPr>
      <w:r>
        <w:rPr>
          <w:sz w:val="32"/>
          <w:lang w:val="en-GB"/>
        </w:rPr>
        <w:lastRenderedPageBreak/>
        <w:t>Fig 2</w:t>
      </w:r>
      <w:r w:rsidR="00C6737D">
        <w:rPr>
          <w:sz w:val="32"/>
          <w:lang w:val="en-GB"/>
        </w:rPr>
        <w:t xml:space="preserve"> A: Reperfusion therapy in  PCI capable hospitals</w:t>
      </w:r>
    </w:p>
    <w:p w:rsidR="00ED0748" w:rsidRDefault="00ED0748" w:rsidP="00CD5783">
      <w:pPr>
        <w:rPr>
          <w:sz w:val="32"/>
          <w:lang w:val="en-GB"/>
        </w:rPr>
      </w:pPr>
      <w:r w:rsidRPr="00ED0748">
        <w:rPr>
          <w:noProof/>
          <w:sz w:val="32"/>
          <w:lang w:val="en-GB" w:eastAsia="en-GB"/>
        </w:rPr>
        <w:drawing>
          <wp:inline distT="0" distB="0" distL="0" distR="0" wp14:anchorId="0F2C016B" wp14:editId="580F49C8">
            <wp:extent cx="5731510" cy="1595755"/>
            <wp:effectExtent l="0" t="0" r="2540" b="4445"/>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737D" w:rsidRDefault="00C6737D" w:rsidP="00CD5783">
      <w:pPr>
        <w:rPr>
          <w:sz w:val="32"/>
          <w:lang w:val="en-GB"/>
        </w:rPr>
      </w:pPr>
    </w:p>
    <w:p w:rsidR="00C6737D" w:rsidRDefault="00C6737D" w:rsidP="00CD5783">
      <w:pPr>
        <w:rPr>
          <w:sz w:val="32"/>
          <w:lang w:val="en-GB"/>
        </w:rPr>
      </w:pPr>
      <w:r>
        <w:rPr>
          <w:sz w:val="32"/>
          <w:lang w:val="en-GB"/>
        </w:rPr>
        <w:t>Fig 2B: Reperfusion therapy in community hospitals</w:t>
      </w:r>
    </w:p>
    <w:p w:rsidR="00C6737D" w:rsidRDefault="00C6737D" w:rsidP="00CD5783">
      <w:pPr>
        <w:rPr>
          <w:sz w:val="32"/>
          <w:lang w:val="en-GB"/>
        </w:rPr>
      </w:pPr>
      <w:r w:rsidRPr="00C6737D">
        <w:rPr>
          <w:noProof/>
          <w:sz w:val="32"/>
          <w:lang w:val="en-GB" w:eastAsia="en-GB"/>
        </w:rPr>
        <w:drawing>
          <wp:inline distT="0" distB="0" distL="0" distR="0" wp14:anchorId="192A5636" wp14:editId="2F996C2D">
            <wp:extent cx="5731510" cy="1714500"/>
            <wp:effectExtent l="0" t="0" r="2540" b="0"/>
            <wp:docPr id="12"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6737D" w:rsidRPr="00C6737D" w:rsidRDefault="00C6737D" w:rsidP="00C6737D">
      <w:pPr>
        <w:rPr>
          <w:sz w:val="24"/>
          <w:lang w:val="en-US"/>
        </w:rPr>
      </w:pPr>
      <w:r w:rsidRPr="00C6737D">
        <w:rPr>
          <w:sz w:val="24"/>
          <w:lang w:val="en-US"/>
        </w:rPr>
        <w:t xml:space="preserve">Values are represented as percentages.          </w:t>
      </w:r>
    </w:p>
    <w:p w:rsidR="00C6737D" w:rsidRDefault="00C6737D" w:rsidP="00C6737D">
      <w:pPr>
        <w:rPr>
          <w:sz w:val="24"/>
          <w:lang w:val="en-US"/>
        </w:rPr>
      </w:pPr>
      <w:r w:rsidRPr="00C6737D">
        <w:rPr>
          <w:sz w:val="24"/>
          <w:lang w:val="en-US"/>
        </w:rPr>
        <w:t>Abbreviations: PCI , percutaneous coronary intervention; TT, thrombolysis</w:t>
      </w:r>
    </w:p>
    <w:p w:rsidR="00BB57F4" w:rsidRDefault="00BB57F4" w:rsidP="00C6737D">
      <w:pPr>
        <w:rPr>
          <w:sz w:val="24"/>
          <w:lang w:val="en-US"/>
        </w:rPr>
      </w:pPr>
    </w:p>
    <w:p w:rsidR="00BB57F4" w:rsidRPr="00E80E7E" w:rsidRDefault="00BB57F4" w:rsidP="00C6737D">
      <w:pPr>
        <w:rPr>
          <w:sz w:val="32"/>
          <w:lang w:val="en-US"/>
        </w:rPr>
      </w:pPr>
      <w:r w:rsidRPr="00E80E7E">
        <w:rPr>
          <w:sz w:val="32"/>
          <w:lang w:val="en-US"/>
        </w:rPr>
        <w:t>Figure 3</w:t>
      </w:r>
    </w:p>
    <w:p w:rsidR="00BB57F4" w:rsidRDefault="00BB57F4" w:rsidP="00C6737D">
      <w:pPr>
        <w:rPr>
          <w:sz w:val="24"/>
          <w:lang w:val="en-US"/>
        </w:rPr>
      </w:pPr>
      <w:r w:rsidRPr="00BB57F4">
        <w:rPr>
          <w:noProof/>
          <w:sz w:val="24"/>
          <w:lang w:val="en-GB" w:eastAsia="en-GB"/>
        </w:rPr>
        <mc:AlternateContent>
          <mc:Choice Requires="wps">
            <w:drawing>
              <wp:anchor distT="0" distB="0" distL="114300" distR="114300" simplePos="0" relativeHeight="251661312" behindDoc="0" locked="0" layoutInCell="1" allowOverlap="1" wp14:anchorId="76700BC2" wp14:editId="437FF8BA">
                <wp:simplePos x="0" y="0"/>
                <wp:positionH relativeFrom="column">
                  <wp:posOffset>3905250</wp:posOffset>
                </wp:positionH>
                <wp:positionV relativeFrom="paragraph">
                  <wp:posOffset>628650</wp:posOffset>
                </wp:positionV>
                <wp:extent cx="441146" cy="369332"/>
                <wp:effectExtent l="0" t="0" r="0" b="0"/>
                <wp:wrapNone/>
                <wp:docPr id="14" name="Tekstvak 2"/>
                <wp:cNvGraphicFramePr/>
                <a:graphic xmlns:a="http://schemas.openxmlformats.org/drawingml/2006/main">
                  <a:graphicData uri="http://schemas.microsoft.com/office/word/2010/wordprocessingShape">
                    <wps:wsp>
                      <wps:cNvSpPr txBox="1"/>
                      <wps:spPr>
                        <a:xfrm>
                          <a:off x="0" y="0"/>
                          <a:ext cx="441146" cy="369332"/>
                        </a:xfrm>
                        <a:prstGeom prst="rect">
                          <a:avLst/>
                        </a:prstGeom>
                        <a:noFill/>
                      </wps:spPr>
                      <wps:txbx>
                        <w:txbxContent>
                          <w:p w:rsidR="00CB4C1D" w:rsidRPr="00BB57F4" w:rsidRDefault="00CB4C1D" w:rsidP="00BB57F4">
                            <w:pPr>
                              <w:pStyle w:val="Normaalweb"/>
                              <w:spacing w:before="0" w:beforeAutospacing="0" w:after="0" w:afterAutospacing="0"/>
                              <w:textAlignment w:val="baseline"/>
                              <w:rPr>
                                <w:sz w:val="28"/>
                              </w:rPr>
                            </w:pPr>
                            <w:r w:rsidRPr="00BB57F4">
                              <w:rPr>
                                <w:rFonts w:asciiTheme="minorHAnsi" w:hAnsiTheme="minorHAnsi" w:cs="Arial"/>
                                <w:color w:val="000000" w:themeColor="text1"/>
                                <w:kern w:val="24"/>
                                <w:sz w:val="32"/>
                              </w:rPr>
                              <w:t>19</w:t>
                            </w:r>
                          </w:p>
                        </w:txbxContent>
                      </wps:txbx>
                      <wps:bodyPr wrap="none" rtlCol="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700BC2" id="Tekstvak 2" o:spid="_x0000_s1037" type="#_x0000_t202" style="position:absolute;margin-left:307.5pt;margin-top:49.5pt;width:34.75pt;height:29.1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" filled="f" stroked="f">
                <v:textbox style="mso-fit-shape-to-text:t">
                  <w:txbxContent>
                    <w:p w:rsidR="00CB4C1D" w:rsidRPr="00BB57F4" w:rsidRDefault="00CB4C1D" w:rsidP="00BB57F4">
                      <w:pPr>
                        <w:pStyle w:val="Normaalweb"/>
                        <w:spacing w:before="0" w:beforeAutospacing="0" w:after="0" w:afterAutospacing="0"/>
                        <w:textAlignment w:val="baseline"/>
                        <w:rPr>
                          <w:sz w:val="28"/>
                        </w:rPr>
                      </w:pPr>
                      <w:r w:rsidRPr="00BB57F4">
                        <w:rPr>
                          <w:rFonts w:asciiTheme="minorHAnsi" w:hAnsiTheme="minorHAnsi" w:cs="Arial"/>
                          <w:color w:val="000000" w:themeColor="text1"/>
                          <w:kern w:val="24"/>
                          <w:sz w:val="32"/>
                        </w:rPr>
                        <w:t>19</w:t>
                      </w:r>
                    </w:p>
                  </w:txbxContent>
                </v:textbox>
              </v:shape>
            </w:pict>
          </mc:Fallback>
        </mc:AlternateContent>
      </w:r>
      <w:r w:rsidRPr="00BB57F4">
        <w:rPr>
          <w:noProof/>
          <w:sz w:val="24"/>
          <w:lang w:val="en-GB" w:eastAsia="en-GB"/>
        </w:rPr>
        <w:drawing>
          <wp:inline distT="0" distB="0" distL="0" distR="0" wp14:anchorId="356F9E90" wp14:editId="1622D4FB">
            <wp:extent cx="5731510" cy="1910080"/>
            <wp:effectExtent l="0" t="0" r="2540" b="13970"/>
            <wp:docPr id="15" name="Grafie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C6446" w:rsidRPr="00FC6446" w:rsidRDefault="00FC6446" w:rsidP="00FC6446">
      <w:pPr>
        <w:rPr>
          <w:sz w:val="24"/>
          <w:lang w:val="en-US"/>
        </w:rPr>
      </w:pPr>
      <w:r w:rsidRPr="00FC6446">
        <w:rPr>
          <w:sz w:val="24"/>
          <w:lang w:val="en-US"/>
        </w:rPr>
        <w:t xml:space="preserve">Values are represented as percentages.          </w:t>
      </w:r>
    </w:p>
    <w:p w:rsidR="00BB57F4" w:rsidRDefault="00FC6446" w:rsidP="00FC6446">
      <w:pPr>
        <w:rPr>
          <w:sz w:val="24"/>
          <w:lang w:val="en-US"/>
        </w:rPr>
      </w:pPr>
      <w:r w:rsidRPr="00FC6446">
        <w:rPr>
          <w:sz w:val="24"/>
          <w:lang w:val="en-US"/>
        </w:rPr>
        <w:t>Abbreviations:</w:t>
      </w:r>
      <w:r w:rsidR="00E80E7E">
        <w:rPr>
          <w:sz w:val="24"/>
          <w:lang w:val="en-US"/>
        </w:rPr>
        <w:t xml:space="preserve"> </w:t>
      </w:r>
      <w:r w:rsidRPr="00FC6446">
        <w:rPr>
          <w:sz w:val="24"/>
          <w:lang w:val="en-US"/>
        </w:rPr>
        <w:t xml:space="preserve">DTB, diagnosis to balloon time  </w:t>
      </w:r>
    </w:p>
    <w:p w:rsidR="00BB57F4" w:rsidRDefault="00BB57F4" w:rsidP="00C6737D">
      <w:pPr>
        <w:rPr>
          <w:sz w:val="24"/>
          <w:lang w:val="en-US"/>
        </w:rPr>
      </w:pPr>
    </w:p>
    <w:p w:rsidR="002B007E" w:rsidRPr="00E80E7E" w:rsidRDefault="00AA74F3" w:rsidP="00C6737D">
      <w:pPr>
        <w:rPr>
          <w:sz w:val="32"/>
          <w:lang w:val="en-US"/>
        </w:rPr>
      </w:pPr>
      <w:r w:rsidRPr="00E80E7E">
        <w:rPr>
          <w:sz w:val="32"/>
          <w:lang w:val="en-US"/>
        </w:rPr>
        <w:lastRenderedPageBreak/>
        <w:t>Figure 4</w:t>
      </w:r>
      <w:r w:rsidR="00E80E7E" w:rsidRPr="00E80E7E">
        <w:rPr>
          <w:sz w:val="32"/>
          <w:lang w:val="en-US"/>
        </w:rPr>
        <w:t>:  T</w:t>
      </w:r>
      <w:r w:rsidRPr="00E80E7E">
        <w:rPr>
          <w:sz w:val="32"/>
          <w:lang w:val="en-US"/>
        </w:rPr>
        <w:t>rends in mortality</w:t>
      </w:r>
    </w:p>
    <w:p w:rsidR="00E80E7E" w:rsidRDefault="002B007E" w:rsidP="00C6737D">
      <w:pPr>
        <w:rPr>
          <w:sz w:val="24"/>
          <w:lang w:val="en-US"/>
        </w:rPr>
      </w:pPr>
      <w:r w:rsidRPr="00BB57F4">
        <w:rPr>
          <w:noProof/>
          <w:sz w:val="24"/>
          <w:lang w:val="en-GB" w:eastAsia="en-GB"/>
        </w:rPr>
        <w:drawing>
          <wp:anchor distT="0" distB="0" distL="114300" distR="114300" simplePos="0" relativeHeight="251670528" behindDoc="0" locked="0" layoutInCell="1" allowOverlap="1" wp14:anchorId="03B950F6" wp14:editId="77638D95">
            <wp:simplePos x="0" y="0"/>
            <wp:positionH relativeFrom="margin">
              <wp:align>right</wp:align>
            </wp:positionH>
            <wp:positionV relativeFrom="paragraph">
              <wp:posOffset>4086225</wp:posOffset>
            </wp:positionV>
            <wp:extent cx="5702935" cy="1881505"/>
            <wp:effectExtent l="0" t="0" r="12065" b="4445"/>
            <wp:wrapSquare wrapText="bothSides"/>
            <wp:docPr id="19" name="Grafie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BB57F4">
        <w:rPr>
          <w:noProof/>
          <w:sz w:val="24"/>
          <w:lang w:val="en-GB" w:eastAsia="en-GB"/>
        </w:rPr>
        <w:drawing>
          <wp:anchor distT="0" distB="0" distL="114300" distR="114300" simplePos="0" relativeHeight="251668480" behindDoc="0" locked="0" layoutInCell="1" allowOverlap="1" wp14:anchorId="540B7BBA" wp14:editId="5796797E">
            <wp:simplePos x="0" y="0"/>
            <wp:positionH relativeFrom="column">
              <wp:posOffset>0</wp:posOffset>
            </wp:positionH>
            <wp:positionV relativeFrom="paragraph">
              <wp:posOffset>304800</wp:posOffset>
            </wp:positionV>
            <wp:extent cx="5702935" cy="1881505"/>
            <wp:effectExtent l="0" t="0" r="12065" b="4445"/>
            <wp:wrapSquare wrapText="bothSides"/>
            <wp:docPr id="17" name="Grafie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EC4037" w:rsidRPr="00BB57F4">
        <w:rPr>
          <w:noProof/>
          <w:sz w:val="24"/>
          <w:lang w:val="en-GB" w:eastAsia="en-GB"/>
        </w:rPr>
        <w:drawing>
          <wp:anchor distT="0" distB="0" distL="114300" distR="114300" simplePos="0" relativeHeight="251666432" behindDoc="0" locked="0" layoutInCell="1" allowOverlap="1" wp14:anchorId="6676B54A" wp14:editId="7315CC2B">
            <wp:simplePos x="0" y="0"/>
            <wp:positionH relativeFrom="column">
              <wp:posOffset>0</wp:posOffset>
            </wp:positionH>
            <wp:positionV relativeFrom="paragraph">
              <wp:posOffset>2190750</wp:posOffset>
            </wp:positionV>
            <wp:extent cx="5702935" cy="1881505"/>
            <wp:effectExtent l="0" t="0" r="12065" b="4445"/>
            <wp:wrapSquare wrapText="bothSides"/>
            <wp:docPr id="18"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E80E7E" w:rsidRPr="00E80E7E" w:rsidRDefault="00E80E7E" w:rsidP="00E80E7E">
      <w:pPr>
        <w:rPr>
          <w:sz w:val="24"/>
          <w:lang w:val="en-US"/>
        </w:rPr>
      </w:pPr>
    </w:p>
    <w:p w:rsidR="00E80E7E" w:rsidRPr="00E80E7E" w:rsidRDefault="00E80E7E" w:rsidP="00E80E7E">
      <w:pPr>
        <w:rPr>
          <w:sz w:val="24"/>
          <w:lang w:val="en-US"/>
        </w:rPr>
      </w:pPr>
      <w:bookmarkStart w:id="0" w:name="_GoBack"/>
      <w:bookmarkEnd w:id="0"/>
      <w:r w:rsidRPr="00FC6446">
        <w:rPr>
          <w:sz w:val="24"/>
          <w:lang w:val="en-US"/>
        </w:rPr>
        <w:t>Abbreviations</w:t>
      </w:r>
      <w:r>
        <w:rPr>
          <w:sz w:val="24"/>
          <w:lang w:val="en-US"/>
        </w:rPr>
        <w:t xml:space="preserve"> : CA, cardiac arrest</w:t>
      </w:r>
    </w:p>
    <w:p w:rsidR="00E80E7E" w:rsidRPr="00E80E7E" w:rsidRDefault="00E80E7E" w:rsidP="00E80E7E">
      <w:pPr>
        <w:rPr>
          <w:sz w:val="24"/>
          <w:lang w:val="en-US"/>
        </w:rPr>
      </w:pPr>
    </w:p>
    <w:p w:rsidR="00E80E7E" w:rsidRPr="00E80E7E" w:rsidRDefault="00E80E7E" w:rsidP="00E80E7E">
      <w:pPr>
        <w:rPr>
          <w:sz w:val="24"/>
          <w:lang w:val="en-US"/>
        </w:rPr>
      </w:pPr>
    </w:p>
    <w:p w:rsidR="00E80E7E" w:rsidRPr="00E80E7E" w:rsidRDefault="00E80E7E" w:rsidP="00E80E7E">
      <w:pPr>
        <w:rPr>
          <w:sz w:val="24"/>
          <w:lang w:val="en-US"/>
        </w:rPr>
      </w:pPr>
    </w:p>
    <w:p w:rsidR="00E80E7E" w:rsidRPr="00E80E7E" w:rsidRDefault="00E80E7E" w:rsidP="00E80E7E">
      <w:pPr>
        <w:rPr>
          <w:sz w:val="24"/>
          <w:lang w:val="en-US"/>
        </w:rPr>
      </w:pPr>
    </w:p>
    <w:p w:rsidR="003224E1" w:rsidRPr="00E80E7E" w:rsidRDefault="003224E1" w:rsidP="00E80E7E">
      <w:pPr>
        <w:rPr>
          <w:sz w:val="24"/>
          <w:lang w:val="en-US"/>
        </w:rPr>
      </w:pPr>
    </w:p>
    <w:sectPr w:rsidR="003224E1" w:rsidRPr="00E80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149B"/>
    <w:multiLevelType w:val="hybridMultilevel"/>
    <w:tmpl w:val="D3A84A5E"/>
    <w:lvl w:ilvl="0" w:tplc="6FFEC2E2">
      <w:start w:val="1"/>
      <w:numFmt w:val="decimal"/>
      <w:lvlText w:val="%1."/>
      <w:lvlJc w:val="left"/>
      <w:pPr>
        <w:ind w:left="1068" w:hanging="360"/>
      </w:pPr>
      <w:rPr>
        <w:rFonts w:hint="default"/>
        <w:color w:val="000000" w:themeColor="text1"/>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nsid w:val="156E5740"/>
    <w:multiLevelType w:val="hybridMultilevel"/>
    <w:tmpl w:val="BF0EF9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14F46F7"/>
    <w:multiLevelType w:val="hybridMultilevel"/>
    <w:tmpl w:val="E2380CC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
    <w15:presenceInfo w15:providerId="None" w15:userId="c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z0dssf99pdt99efdarp0efav00pswwdwarr&quot;&gt;My EndNote Library claeys&lt;record-ids&gt;&lt;item&gt;109&lt;/item&gt;&lt;item&gt;114&lt;/item&gt;&lt;item&gt;118&lt;/item&gt;&lt;item&gt;130&lt;/item&gt;&lt;item&gt;135&lt;/item&gt;&lt;item&gt;140&lt;/item&gt;&lt;item&gt;141&lt;/item&gt;&lt;item&gt;142&lt;/item&gt;&lt;item&gt;146&lt;/item&gt;&lt;item&gt;148&lt;/item&gt;&lt;/record-ids&gt;&lt;/item&gt;&lt;/Libraries&gt;"/>
  </w:docVars>
  <w:rsids>
    <w:rsidRoot w:val="00BB575B"/>
    <w:rsid w:val="000B29A3"/>
    <w:rsid w:val="000F0496"/>
    <w:rsid w:val="00123BC5"/>
    <w:rsid w:val="00134C06"/>
    <w:rsid w:val="001763F9"/>
    <w:rsid w:val="00190BF5"/>
    <w:rsid w:val="001A6A6A"/>
    <w:rsid w:val="001C2F6E"/>
    <w:rsid w:val="001E1D2D"/>
    <w:rsid w:val="0026082C"/>
    <w:rsid w:val="002B007E"/>
    <w:rsid w:val="003224E1"/>
    <w:rsid w:val="00375BE8"/>
    <w:rsid w:val="0038527C"/>
    <w:rsid w:val="003C30DE"/>
    <w:rsid w:val="005224F2"/>
    <w:rsid w:val="0052645F"/>
    <w:rsid w:val="00572B6B"/>
    <w:rsid w:val="00573F9A"/>
    <w:rsid w:val="005E2A96"/>
    <w:rsid w:val="00644D96"/>
    <w:rsid w:val="00674118"/>
    <w:rsid w:val="00711402"/>
    <w:rsid w:val="00786987"/>
    <w:rsid w:val="008268D4"/>
    <w:rsid w:val="00846FE0"/>
    <w:rsid w:val="00870A92"/>
    <w:rsid w:val="00874144"/>
    <w:rsid w:val="0088796D"/>
    <w:rsid w:val="008F707E"/>
    <w:rsid w:val="008F7CB5"/>
    <w:rsid w:val="009200F3"/>
    <w:rsid w:val="00937531"/>
    <w:rsid w:val="0097670D"/>
    <w:rsid w:val="009D36AD"/>
    <w:rsid w:val="009D6EF0"/>
    <w:rsid w:val="00A1533F"/>
    <w:rsid w:val="00AA74F3"/>
    <w:rsid w:val="00B83202"/>
    <w:rsid w:val="00BB1164"/>
    <w:rsid w:val="00BB575B"/>
    <w:rsid w:val="00BB57F4"/>
    <w:rsid w:val="00BE00F3"/>
    <w:rsid w:val="00C3331B"/>
    <w:rsid w:val="00C4554E"/>
    <w:rsid w:val="00C645F7"/>
    <w:rsid w:val="00C6737D"/>
    <w:rsid w:val="00CB4C1D"/>
    <w:rsid w:val="00CC1FC3"/>
    <w:rsid w:val="00CD5783"/>
    <w:rsid w:val="00CF7AFB"/>
    <w:rsid w:val="00D17D19"/>
    <w:rsid w:val="00D35F01"/>
    <w:rsid w:val="00E05B9E"/>
    <w:rsid w:val="00E426C3"/>
    <w:rsid w:val="00E80E7E"/>
    <w:rsid w:val="00EC4037"/>
    <w:rsid w:val="00ED0748"/>
    <w:rsid w:val="00EE48FE"/>
    <w:rsid w:val="00EE5B41"/>
    <w:rsid w:val="00EF4931"/>
    <w:rsid w:val="00F065F6"/>
    <w:rsid w:val="00F745B6"/>
    <w:rsid w:val="00FC6446"/>
    <w:rsid w:val="00FF07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D5783"/>
    <w:rPr>
      <w:color w:val="0000FF"/>
      <w:u w:val="single"/>
    </w:rPr>
  </w:style>
  <w:style w:type="paragraph" w:styleId="Lijstalinea">
    <w:name w:val="List Paragraph"/>
    <w:basedOn w:val="Standaard"/>
    <w:uiPriority w:val="34"/>
    <w:qFormat/>
    <w:rsid w:val="001763F9"/>
    <w:pPr>
      <w:spacing w:after="0" w:line="240" w:lineRule="auto"/>
      <w:ind w:left="720"/>
      <w:contextualSpacing/>
    </w:pPr>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1763F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63F9"/>
    <w:rPr>
      <w:rFonts w:ascii="Segoe UI" w:hAnsi="Segoe UI" w:cs="Segoe UI"/>
      <w:sz w:val="18"/>
      <w:szCs w:val="18"/>
    </w:rPr>
  </w:style>
  <w:style w:type="paragraph" w:styleId="Normaalweb">
    <w:name w:val="Normal (Web)"/>
    <w:basedOn w:val="Standaard"/>
    <w:uiPriority w:val="99"/>
    <w:semiHidden/>
    <w:unhideWhenUsed/>
    <w:rsid w:val="00786987"/>
    <w:pPr>
      <w:spacing w:before="100" w:beforeAutospacing="1" w:after="100" w:afterAutospacing="1" w:line="240" w:lineRule="auto"/>
    </w:pPr>
    <w:rPr>
      <w:rFonts w:ascii="Times New Roman" w:eastAsiaTheme="minorEastAsia" w:hAnsi="Times New Roman" w:cs="Times New Roman"/>
      <w:sz w:val="24"/>
      <w:szCs w:val="24"/>
      <w:lang w:eastAsia="nl-BE"/>
    </w:rPr>
  </w:style>
  <w:style w:type="paragraph" w:customStyle="1" w:styleId="EndNoteBibliographyTitle">
    <w:name w:val="EndNote Bibliography Title"/>
    <w:basedOn w:val="Standaard"/>
    <w:link w:val="EndNoteBibliographyTitleChar"/>
    <w:rsid w:val="00D35F01"/>
    <w:pPr>
      <w:spacing w:after="0"/>
      <w:jc w:val="center"/>
    </w:pPr>
    <w:rPr>
      <w:rFonts w:ascii="Calibri" w:hAnsi="Calibri"/>
      <w:noProof/>
      <w:lang w:val="en-US"/>
    </w:rPr>
  </w:style>
  <w:style w:type="character" w:customStyle="1" w:styleId="EndNoteBibliographyTitleChar">
    <w:name w:val="EndNote Bibliography Title Char"/>
    <w:basedOn w:val="Standaardalinea-lettertype"/>
    <w:link w:val="EndNoteBibliographyTitle"/>
    <w:rsid w:val="00D35F01"/>
    <w:rPr>
      <w:rFonts w:ascii="Calibri" w:hAnsi="Calibri"/>
      <w:noProof/>
      <w:lang w:val="en-US"/>
    </w:rPr>
  </w:style>
  <w:style w:type="paragraph" w:customStyle="1" w:styleId="EndNoteBibliography">
    <w:name w:val="EndNote Bibliography"/>
    <w:basedOn w:val="Standaard"/>
    <w:link w:val="EndNoteBibliographyChar"/>
    <w:rsid w:val="00D35F01"/>
    <w:pPr>
      <w:spacing w:line="240" w:lineRule="auto"/>
    </w:pPr>
    <w:rPr>
      <w:rFonts w:ascii="Calibri" w:hAnsi="Calibri"/>
      <w:noProof/>
      <w:lang w:val="en-US"/>
    </w:rPr>
  </w:style>
  <w:style w:type="character" w:customStyle="1" w:styleId="EndNoteBibliographyChar">
    <w:name w:val="EndNote Bibliography Char"/>
    <w:basedOn w:val="Standaardalinea-lettertype"/>
    <w:link w:val="EndNoteBibliography"/>
    <w:rsid w:val="00D35F01"/>
    <w:rPr>
      <w:rFonts w:ascii="Calibri" w:hAnsi="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D5783"/>
    <w:rPr>
      <w:color w:val="0000FF"/>
      <w:u w:val="single"/>
    </w:rPr>
  </w:style>
  <w:style w:type="paragraph" w:styleId="Lijstalinea">
    <w:name w:val="List Paragraph"/>
    <w:basedOn w:val="Standaard"/>
    <w:uiPriority w:val="34"/>
    <w:qFormat/>
    <w:rsid w:val="001763F9"/>
    <w:pPr>
      <w:spacing w:after="0" w:line="240" w:lineRule="auto"/>
      <w:ind w:left="720"/>
      <w:contextualSpacing/>
    </w:pPr>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1763F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63F9"/>
    <w:rPr>
      <w:rFonts w:ascii="Segoe UI" w:hAnsi="Segoe UI" w:cs="Segoe UI"/>
      <w:sz w:val="18"/>
      <w:szCs w:val="18"/>
    </w:rPr>
  </w:style>
  <w:style w:type="paragraph" w:styleId="Normaalweb">
    <w:name w:val="Normal (Web)"/>
    <w:basedOn w:val="Standaard"/>
    <w:uiPriority w:val="99"/>
    <w:semiHidden/>
    <w:unhideWhenUsed/>
    <w:rsid w:val="00786987"/>
    <w:pPr>
      <w:spacing w:before="100" w:beforeAutospacing="1" w:after="100" w:afterAutospacing="1" w:line="240" w:lineRule="auto"/>
    </w:pPr>
    <w:rPr>
      <w:rFonts w:ascii="Times New Roman" w:eastAsiaTheme="minorEastAsia" w:hAnsi="Times New Roman" w:cs="Times New Roman"/>
      <w:sz w:val="24"/>
      <w:szCs w:val="24"/>
      <w:lang w:eastAsia="nl-BE"/>
    </w:rPr>
  </w:style>
  <w:style w:type="paragraph" w:customStyle="1" w:styleId="EndNoteBibliographyTitle">
    <w:name w:val="EndNote Bibliography Title"/>
    <w:basedOn w:val="Standaard"/>
    <w:link w:val="EndNoteBibliographyTitleChar"/>
    <w:rsid w:val="00D35F01"/>
    <w:pPr>
      <w:spacing w:after="0"/>
      <w:jc w:val="center"/>
    </w:pPr>
    <w:rPr>
      <w:rFonts w:ascii="Calibri" w:hAnsi="Calibri"/>
      <w:noProof/>
      <w:lang w:val="en-US"/>
    </w:rPr>
  </w:style>
  <w:style w:type="character" w:customStyle="1" w:styleId="EndNoteBibliographyTitleChar">
    <w:name w:val="EndNote Bibliography Title Char"/>
    <w:basedOn w:val="Standaardalinea-lettertype"/>
    <w:link w:val="EndNoteBibliographyTitle"/>
    <w:rsid w:val="00D35F01"/>
    <w:rPr>
      <w:rFonts w:ascii="Calibri" w:hAnsi="Calibri"/>
      <w:noProof/>
      <w:lang w:val="en-US"/>
    </w:rPr>
  </w:style>
  <w:style w:type="paragraph" w:customStyle="1" w:styleId="EndNoteBibliography">
    <w:name w:val="EndNote Bibliography"/>
    <w:basedOn w:val="Standaard"/>
    <w:link w:val="EndNoteBibliographyChar"/>
    <w:rsid w:val="00D35F01"/>
    <w:pPr>
      <w:spacing w:line="240" w:lineRule="auto"/>
    </w:pPr>
    <w:rPr>
      <w:rFonts w:ascii="Calibri" w:hAnsi="Calibri"/>
      <w:noProof/>
      <w:lang w:val="en-US"/>
    </w:rPr>
  </w:style>
  <w:style w:type="character" w:customStyle="1" w:styleId="EndNoteBibliographyChar">
    <w:name w:val="EndNote Bibliography Char"/>
    <w:basedOn w:val="Standaardalinea-lettertype"/>
    <w:link w:val="EndNoteBibliography"/>
    <w:rsid w:val="00D35F01"/>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e.dubois@chu-charleroi.be" TargetMode="External"/><Relationship Id="rId13" Type="http://schemas.openxmlformats.org/officeDocument/2006/relationships/image" Target="media/image2.png"/><Relationship Id="rId18" Type="http://schemas.openxmlformats.org/officeDocument/2006/relationships/chart" Target="charts/chart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peter.sinnaeve@uzleuven.be" TargetMode="External"/><Relationship Id="rId12" Type="http://schemas.openxmlformats.org/officeDocument/2006/relationships/image" Target="media/image1.png"/><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University" TargetMode="External"/><Relationship Id="rId11" Type="http://schemas.openxmlformats.org/officeDocument/2006/relationships/hyperlink" Target="http://www.lambdaplus.com"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mailto:herbert.de.raedt@olvz-aalst.be"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mailto:patrick.coussement@azbrugge.be" TargetMode="External"/><Relationship Id="rId14" Type="http://schemas.openxmlformats.org/officeDocument/2006/relationships/chart" Target="charts/chart1.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Blad1!$B$1</c:f>
              <c:strCache>
                <c:ptCount val="1"/>
                <c:pt idx="0">
                  <c:v>no reperf</c:v>
                </c:pt>
              </c:strCache>
            </c:strRef>
          </c:tx>
          <c:invertIfNegative val="0"/>
          <c:cat>
            <c:numRef>
              <c:f>Blad1!$A$2:$A$10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Blad1!$B$2:$B$10</c:f>
              <c:numCache>
                <c:formatCode>General</c:formatCode>
                <c:ptCount val="9"/>
                <c:pt idx="0">
                  <c:v>4</c:v>
                </c:pt>
                <c:pt idx="1">
                  <c:v>4</c:v>
                </c:pt>
                <c:pt idx="2">
                  <c:v>4</c:v>
                </c:pt>
                <c:pt idx="3">
                  <c:v>3</c:v>
                </c:pt>
                <c:pt idx="4">
                  <c:v>3.5</c:v>
                </c:pt>
                <c:pt idx="5">
                  <c:v>3.5</c:v>
                </c:pt>
                <c:pt idx="6">
                  <c:v>3</c:v>
                </c:pt>
                <c:pt idx="7">
                  <c:v>3</c:v>
                </c:pt>
                <c:pt idx="8">
                  <c:v>4</c:v>
                </c:pt>
              </c:numCache>
            </c:numRef>
          </c:val>
          <c:extLst xmlns:c16r2="http://schemas.microsoft.com/office/drawing/2015/06/chart">
            <c:ext xmlns:c16="http://schemas.microsoft.com/office/drawing/2014/chart" uri="{C3380CC4-5D6E-409C-BE32-E72D297353CC}">
              <c16:uniqueId val="{00000000-7514-45D5-847A-9E380665C6B7}"/>
            </c:ext>
          </c:extLst>
        </c:ser>
        <c:ser>
          <c:idx val="1"/>
          <c:order val="1"/>
          <c:tx>
            <c:strRef>
              <c:f>Blad1!$C$1</c:f>
              <c:strCache>
                <c:ptCount val="1"/>
                <c:pt idx="0">
                  <c:v>TT</c:v>
                </c:pt>
              </c:strCache>
            </c:strRef>
          </c:tx>
          <c:invertIfNegative val="0"/>
          <c:cat>
            <c:numRef>
              <c:f>Blad1!$A$2:$A$10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Blad1!$C$2:$C$10</c:f>
              <c:numCache>
                <c:formatCode>General</c:formatCode>
                <c:ptCount val="9"/>
                <c:pt idx="0">
                  <c:v>4</c:v>
                </c:pt>
                <c:pt idx="1">
                  <c:v>2</c:v>
                </c:pt>
                <c:pt idx="2">
                  <c:v>1</c:v>
                </c:pt>
                <c:pt idx="3">
                  <c:v>1</c:v>
                </c:pt>
                <c:pt idx="4">
                  <c:v>0.5</c:v>
                </c:pt>
                <c:pt idx="5">
                  <c:v>0.5</c:v>
                </c:pt>
                <c:pt idx="6">
                  <c:v>0.5</c:v>
                </c:pt>
                <c:pt idx="7">
                  <c:v>0.7</c:v>
                </c:pt>
                <c:pt idx="8">
                  <c:v>2</c:v>
                </c:pt>
              </c:numCache>
            </c:numRef>
          </c:val>
          <c:extLst xmlns:c16r2="http://schemas.microsoft.com/office/drawing/2015/06/chart">
            <c:ext xmlns:c16="http://schemas.microsoft.com/office/drawing/2014/chart" uri="{C3380CC4-5D6E-409C-BE32-E72D297353CC}">
              <c16:uniqueId val="{00000001-7514-45D5-847A-9E380665C6B7}"/>
            </c:ext>
          </c:extLst>
        </c:ser>
        <c:ser>
          <c:idx val="2"/>
          <c:order val="2"/>
          <c:tx>
            <c:strRef>
              <c:f>Blad1!$D$1</c:f>
              <c:strCache>
                <c:ptCount val="1"/>
                <c:pt idx="0">
                  <c:v>PCI</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Blad1!$A$2:$A$10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Blad1!$D$2:$D$10</c:f>
              <c:numCache>
                <c:formatCode>General</c:formatCode>
                <c:ptCount val="9"/>
                <c:pt idx="0">
                  <c:v>92</c:v>
                </c:pt>
                <c:pt idx="1">
                  <c:v>94</c:v>
                </c:pt>
                <c:pt idx="2">
                  <c:v>95</c:v>
                </c:pt>
                <c:pt idx="3">
                  <c:v>96</c:v>
                </c:pt>
                <c:pt idx="4">
                  <c:v>96</c:v>
                </c:pt>
                <c:pt idx="5">
                  <c:v>96</c:v>
                </c:pt>
                <c:pt idx="6">
                  <c:v>97</c:v>
                </c:pt>
                <c:pt idx="7">
                  <c:v>96</c:v>
                </c:pt>
                <c:pt idx="8">
                  <c:v>94</c:v>
                </c:pt>
              </c:numCache>
            </c:numRef>
          </c:val>
          <c:extLst xmlns:c16r2="http://schemas.microsoft.com/office/drawing/2015/06/chart">
            <c:ext xmlns:c16="http://schemas.microsoft.com/office/drawing/2014/chart" uri="{C3380CC4-5D6E-409C-BE32-E72D297353CC}">
              <c16:uniqueId val="{00000002-7514-45D5-847A-9E380665C6B7}"/>
            </c:ext>
          </c:extLst>
        </c:ser>
        <c:dLbls>
          <c:showLegendKey val="0"/>
          <c:showVal val="0"/>
          <c:showCatName val="0"/>
          <c:showSerName val="0"/>
          <c:showPercent val="0"/>
          <c:showBubbleSize val="0"/>
        </c:dLbls>
        <c:gapWidth val="150"/>
        <c:axId val="257667840"/>
        <c:axId val="257669376"/>
      </c:barChart>
      <c:catAx>
        <c:axId val="257667840"/>
        <c:scaling>
          <c:orientation val="minMax"/>
        </c:scaling>
        <c:delete val="0"/>
        <c:axPos val="b"/>
        <c:numFmt formatCode="General" sourceLinked="1"/>
        <c:majorTickMark val="out"/>
        <c:minorTickMark val="none"/>
        <c:tickLblPos val="nextTo"/>
        <c:crossAx val="257669376"/>
        <c:crosses val="autoZero"/>
        <c:auto val="1"/>
        <c:lblAlgn val="ctr"/>
        <c:lblOffset val="100"/>
        <c:noMultiLvlLbl val="0"/>
      </c:catAx>
      <c:valAx>
        <c:axId val="257669376"/>
        <c:scaling>
          <c:orientation val="minMax"/>
          <c:max val="100"/>
        </c:scaling>
        <c:delete val="0"/>
        <c:axPos val="l"/>
        <c:majorGridlines/>
        <c:numFmt formatCode="General" sourceLinked="1"/>
        <c:majorTickMark val="out"/>
        <c:minorTickMark val="none"/>
        <c:tickLblPos val="nextTo"/>
        <c:crossAx val="257667840"/>
        <c:crosses val="autoZero"/>
        <c:crossBetween val="between"/>
      </c:valAx>
    </c:plotArea>
    <c:legend>
      <c:legendPos val="r"/>
      <c:overlay val="0"/>
    </c:legend>
    <c:plotVisOnly val="1"/>
    <c:dispBlanksAs val="gap"/>
    <c:showDLblsOverMax val="0"/>
  </c:chart>
  <c:spPr>
    <a:solidFill>
      <a:schemeClr val="bg1"/>
    </a:solidFill>
  </c:spPr>
  <c:txPr>
    <a:bodyPr/>
    <a:lstStyle/>
    <a:p>
      <a:pPr>
        <a:defRPr sz="1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Blad1!$B$1</c:f>
              <c:strCache>
                <c:ptCount val="1"/>
                <c:pt idx="0">
                  <c:v>no reperf</c:v>
                </c:pt>
              </c:strCache>
            </c:strRef>
          </c:tx>
          <c:invertIfNegative val="0"/>
          <c:cat>
            <c:numRef>
              <c:f>Blad1!$A$2:$A$10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Blad1!$B$2:$B$10</c:f>
              <c:numCache>
                <c:formatCode>General</c:formatCode>
                <c:ptCount val="9"/>
                <c:pt idx="0">
                  <c:v>11</c:v>
                </c:pt>
                <c:pt idx="1">
                  <c:v>9</c:v>
                </c:pt>
                <c:pt idx="2">
                  <c:v>6</c:v>
                </c:pt>
                <c:pt idx="3">
                  <c:v>7</c:v>
                </c:pt>
                <c:pt idx="4">
                  <c:v>5</c:v>
                </c:pt>
                <c:pt idx="5">
                  <c:v>5</c:v>
                </c:pt>
                <c:pt idx="6">
                  <c:v>5</c:v>
                </c:pt>
                <c:pt idx="7">
                  <c:v>4</c:v>
                </c:pt>
                <c:pt idx="8">
                  <c:v>4</c:v>
                </c:pt>
              </c:numCache>
            </c:numRef>
          </c:val>
          <c:extLst xmlns:c16r2="http://schemas.microsoft.com/office/drawing/2015/06/chart">
            <c:ext xmlns:c16="http://schemas.microsoft.com/office/drawing/2014/chart" uri="{C3380CC4-5D6E-409C-BE32-E72D297353CC}">
              <c16:uniqueId val="{00000000-10C7-4802-99A7-4BAE27FFD9D5}"/>
            </c:ext>
          </c:extLst>
        </c:ser>
        <c:ser>
          <c:idx val="1"/>
          <c:order val="1"/>
          <c:tx>
            <c:strRef>
              <c:f>Blad1!$C$1</c:f>
              <c:strCache>
                <c:ptCount val="1"/>
                <c:pt idx="0">
                  <c:v>TT</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Blad1!$A$2:$A$10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Blad1!$C$2:$C$10</c:f>
              <c:numCache>
                <c:formatCode>General</c:formatCode>
                <c:ptCount val="9"/>
                <c:pt idx="0">
                  <c:v>24</c:v>
                </c:pt>
                <c:pt idx="1">
                  <c:v>16</c:v>
                </c:pt>
                <c:pt idx="2">
                  <c:v>11</c:v>
                </c:pt>
                <c:pt idx="3">
                  <c:v>6</c:v>
                </c:pt>
                <c:pt idx="4">
                  <c:v>5</c:v>
                </c:pt>
                <c:pt idx="5">
                  <c:v>2</c:v>
                </c:pt>
                <c:pt idx="6">
                  <c:v>2</c:v>
                </c:pt>
                <c:pt idx="7">
                  <c:v>1.5</c:v>
                </c:pt>
                <c:pt idx="8">
                  <c:v>1.5</c:v>
                </c:pt>
              </c:numCache>
            </c:numRef>
          </c:val>
          <c:extLst xmlns:c16r2="http://schemas.microsoft.com/office/drawing/2015/06/chart">
            <c:ext xmlns:c16="http://schemas.microsoft.com/office/drawing/2014/chart" uri="{C3380CC4-5D6E-409C-BE32-E72D297353CC}">
              <c16:uniqueId val="{00000001-10C7-4802-99A7-4BAE27FFD9D5}"/>
            </c:ext>
          </c:extLst>
        </c:ser>
        <c:ser>
          <c:idx val="2"/>
          <c:order val="2"/>
          <c:tx>
            <c:strRef>
              <c:f>Blad1!$D$1</c:f>
              <c:strCache>
                <c:ptCount val="1"/>
                <c:pt idx="0">
                  <c:v>PCI</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Blad1!$A$2:$A$10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Blad1!$D$2:$D$10</c:f>
              <c:numCache>
                <c:formatCode>General</c:formatCode>
                <c:ptCount val="9"/>
                <c:pt idx="0">
                  <c:v>64</c:v>
                </c:pt>
                <c:pt idx="1">
                  <c:v>75</c:v>
                </c:pt>
                <c:pt idx="2">
                  <c:v>83</c:v>
                </c:pt>
                <c:pt idx="3">
                  <c:v>87</c:v>
                </c:pt>
                <c:pt idx="4">
                  <c:v>90</c:v>
                </c:pt>
                <c:pt idx="5">
                  <c:v>93</c:v>
                </c:pt>
                <c:pt idx="6">
                  <c:v>93</c:v>
                </c:pt>
                <c:pt idx="7">
                  <c:v>95</c:v>
                </c:pt>
                <c:pt idx="8">
                  <c:v>95</c:v>
                </c:pt>
              </c:numCache>
            </c:numRef>
          </c:val>
          <c:extLst xmlns:c16r2="http://schemas.microsoft.com/office/drawing/2015/06/chart">
            <c:ext xmlns:c16="http://schemas.microsoft.com/office/drawing/2014/chart" uri="{C3380CC4-5D6E-409C-BE32-E72D297353CC}">
              <c16:uniqueId val="{00000002-10C7-4802-99A7-4BAE27FFD9D5}"/>
            </c:ext>
          </c:extLst>
        </c:ser>
        <c:dLbls>
          <c:showLegendKey val="0"/>
          <c:showVal val="0"/>
          <c:showCatName val="0"/>
          <c:showSerName val="0"/>
          <c:showPercent val="0"/>
          <c:showBubbleSize val="0"/>
        </c:dLbls>
        <c:gapWidth val="150"/>
        <c:axId val="269580928"/>
        <c:axId val="269595008"/>
      </c:barChart>
      <c:catAx>
        <c:axId val="269580928"/>
        <c:scaling>
          <c:orientation val="minMax"/>
        </c:scaling>
        <c:delete val="0"/>
        <c:axPos val="b"/>
        <c:numFmt formatCode="General" sourceLinked="1"/>
        <c:majorTickMark val="out"/>
        <c:minorTickMark val="none"/>
        <c:tickLblPos val="nextTo"/>
        <c:crossAx val="269595008"/>
        <c:crosses val="autoZero"/>
        <c:auto val="1"/>
        <c:lblAlgn val="ctr"/>
        <c:lblOffset val="100"/>
        <c:noMultiLvlLbl val="0"/>
      </c:catAx>
      <c:valAx>
        <c:axId val="269595008"/>
        <c:scaling>
          <c:orientation val="minMax"/>
          <c:max val="100"/>
        </c:scaling>
        <c:delete val="0"/>
        <c:axPos val="l"/>
        <c:majorGridlines/>
        <c:numFmt formatCode="General" sourceLinked="1"/>
        <c:majorTickMark val="out"/>
        <c:minorTickMark val="none"/>
        <c:tickLblPos val="nextTo"/>
        <c:crossAx val="269580928"/>
        <c:crosses val="autoZero"/>
        <c:crossBetween val="between"/>
      </c:valAx>
    </c:plotArea>
    <c:legend>
      <c:legendPos val="r"/>
      <c:overlay val="0"/>
    </c:legend>
    <c:plotVisOnly val="1"/>
    <c:dispBlanksAs val="gap"/>
    <c:showDLblsOverMax val="0"/>
  </c:chart>
  <c:spPr>
    <a:solidFill>
      <a:schemeClr val="bg1"/>
    </a:solidFill>
  </c:spPr>
  <c:txPr>
    <a:bodyPr/>
    <a:lstStyle/>
    <a:p>
      <a:pPr>
        <a:defRPr sz="1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Blad1!$B$1</c:f>
              <c:strCache>
                <c:ptCount val="1"/>
                <c:pt idx="0">
                  <c:v>DTB&gt;120</c:v>
                </c:pt>
              </c:strCache>
            </c:strRef>
          </c:tx>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FD3C-40E4-9991-FF3474D683DB}"/>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FD3C-40E4-9991-FF3474D683DB}"/>
                </c:ext>
              </c:extLst>
            </c:dLbl>
            <c:dLbl>
              <c:idx val="2"/>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FD3C-40E4-9991-FF3474D683DB}"/>
                </c:ext>
              </c:extLst>
            </c:dLbl>
            <c:dLbl>
              <c:idx val="3"/>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FD3C-40E4-9991-FF3474D683DB}"/>
                </c:ext>
              </c:extLst>
            </c:dLbl>
            <c:dLbl>
              <c:idx val="4"/>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FD3C-40E4-9991-FF3474D683DB}"/>
                </c:ext>
              </c:extLst>
            </c:dLbl>
            <c:dLbl>
              <c:idx val="5"/>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FD3C-40E4-9991-FF3474D683DB}"/>
                </c:ext>
              </c:extLst>
            </c:dLbl>
            <c:dLbl>
              <c:idx val="6"/>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FD3C-40E4-9991-FF3474D683DB}"/>
                </c:ext>
              </c:extLst>
            </c:dLbl>
            <c:spPr>
              <a:noFill/>
              <a:ln>
                <a:noFill/>
              </a:ln>
              <a:effectLst/>
            </c:spPr>
            <c:txPr>
              <a:bodyPr wrap="square" lIns="38100" tIns="19050" rIns="38100" bIns="19050" anchor="ctr">
                <a:spAutoFit/>
              </a:bodyPr>
              <a:lstStyle/>
              <a:p>
                <a:pPr>
                  <a:defRPr sz="1600"/>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Blad1!$A$2:$A$9</c:f>
              <c:numCache>
                <c:formatCode>General</c:formatCode>
                <c:ptCount val="8"/>
                <c:pt idx="0">
                  <c:v>2009</c:v>
                </c:pt>
                <c:pt idx="1">
                  <c:v>2010</c:v>
                </c:pt>
                <c:pt idx="2">
                  <c:v>2011</c:v>
                </c:pt>
                <c:pt idx="3">
                  <c:v>2012</c:v>
                </c:pt>
                <c:pt idx="4">
                  <c:v>2013</c:v>
                </c:pt>
                <c:pt idx="5">
                  <c:v>2014</c:v>
                </c:pt>
                <c:pt idx="6">
                  <c:v>2015</c:v>
                </c:pt>
                <c:pt idx="7">
                  <c:v>2016</c:v>
                </c:pt>
              </c:numCache>
            </c:numRef>
          </c:cat>
          <c:val>
            <c:numRef>
              <c:f>Blad1!$B$2:$B$9</c:f>
              <c:numCache>
                <c:formatCode>General</c:formatCode>
                <c:ptCount val="8"/>
                <c:pt idx="0">
                  <c:v>20</c:v>
                </c:pt>
                <c:pt idx="1">
                  <c:v>16</c:v>
                </c:pt>
                <c:pt idx="2">
                  <c:v>16</c:v>
                </c:pt>
                <c:pt idx="3">
                  <c:v>21</c:v>
                </c:pt>
                <c:pt idx="4">
                  <c:v>21</c:v>
                </c:pt>
                <c:pt idx="5">
                  <c:v>21</c:v>
                </c:pt>
                <c:pt idx="6">
                  <c:v>22</c:v>
                </c:pt>
                <c:pt idx="7">
                  <c:v>19</c:v>
                </c:pt>
              </c:numCache>
            </c:numRef>
          </c:val>
          <c:extLst xmlns:c16r2="http://schemas.microsoft.com/office/drawing/2015/06/chart">
            <c:ext xmlns:c16="http://schemas.microsoft.com/office/drawing/2014/chart" uri="{C3380CC4-5D6E-409C-BE32-E72D297353CC}">
              <c16:uniqueId val="{00000007-FD3C-40E4-9991-FF3474D683DB}"/>
            </c:ext>
          </c:extLst>
        </c:ser>
        <c:dLbls>
          <c:showLegendKey val="0"/>
          <c:showVal val="0"/>
          <c:showCatName val="0"/>
          <c:showSerName val="0"/>
          <c:showPercent val="0"/>
          <c:showBubbleSize val="0"/>
        </c:dLbls>
        <c:gapWidth val="150"/>
        <c:axId val="257892352"/>
        <c:axId val="257893888"/>
      </c:barChart>
      <c:catAx>
        <c:axId val="257892352"/>
        <c:scaling>
          <c:orientation val="minMax"/>
        </c:scaling>
        <c:delete val="0"/>
        <c:axPos val="b"/>
        <c:numFmt formatCode="General" sourceLinked="1"/>
        <c:majorTickMark val="none"/>
        <c:minorTickMark val="none"/>
        <c:tickLblPos val="nextTo"/>
        <c:txPr>
          <a:bodyPr/>
          <a:lstStyle/>
          <a:p>
            <a:pPr>
              <a:defRPr sz="1600"/>
            </a:pPr>
            <a:endParaRPr lang="en-US"/>
          </a:p>
        </c:txPr>
        <c:crossAx val="257893888"/>
        <c:crosses val="autoZero"/>
        <c:auto val="1"/>
        <c:lblAlgn val="ctr"/>
        <c:lblOffset val="100"/>
        <c:noMultiLvlLbl val="0"/>
      </c:catAx>
      <c:valAx>
        <c:axId val="257893888"/>
        <c:scaling>
          <c:orientation val="minMax"/>
          <c:max val="30"/>
        </c:scaling>
        <c:delete val="0"/>
        <c:axPos val="l"/>
        <c:majorGridlines/>
        <c:numFmt formatCode="General" sourceLinked="1"/>
        <c:majorTickMark val="none"/>
        <c:minorTickMark val="none"/>
        <c:tickLblPos val="nextTo"/>
        <c:txPr>
          <a:bodyPr/>
          <a:lstStyle/>
          <a:p>
            <a:pPr>
              <a:defRPr sz="1600"/>
            </a:pPr>
            <a:endParaRPr lang="en-US"/>
          </a:p>
        </c:txPr>
        <c:crossAx val="257892352"/>
        <c:crosses val="autoZero"/>
        <c:crossBetween val="between"/>
        <c:majorUnit val="10"/>
      </c:valAx>
    </c:plotArea>
    <c:legend>
      <c:legendPos val="r"/>
      <c:overlay val="0"/>
    </c:legend>
    <c:plotVisOnly val="1"/>
    <c:dispBlanksAs val="gap"/>
    <c:showDLblsOverMax val="0"/>
  </c:chart>
  <c:spPr>
    <a:solidFill>
      <a:schemeClr val="bg1"/>
    </a:solidFill>
  </c:spPr>
  <c:txPr>
    <a:bodyPr/>
    <a:lstStyle/>
    <a:p>
      <a:pPr>
        <a:defRPr sz="18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BE"/>
              <a:t>in hospital mortality: non CA</a:t>
            </a:r>
          </a:p>
        </c:rich>
      </c:tx>
      <c:layout>
        <c:manualLayout>
          <c:xMode val="edge"/>
          <c:yMode val="edge"/>
          <c:x val="9.9292907950029236E-2"/>
          <c:y val="6.7499156260546747E-3"/>
        </c:manualLayout>
      </c:layout>
      <c:overlay val="0"/>
    </c:title>
    <c:autoTitleDeleted val="0"/>
    <c:plotArea>
      <c:layout>
        <c:manualLayout>
          <c:layoutTarget val="inner"/>
          <c:xMode val="edge"/>
          <c:yMode val="edge"/>
          <c:x val="9.6528663476117119E-2"/>
          <c:y val="0.33331169375104708"/>
          <c:w val="0.89239223171555138"/>
          <c:h val="0.42608477131847883"/>
        </c:manualLayout>
      </c:layout>
      <c:barChart>
        <c:barDir val="col"/>
        <c:grouping val="clustered"/>
        <c:varyColors val="0"/>
        <c:ser>
          <c:idx val="0"/>
          <c:order val="0"/>
          <c:tx>
            <c:strRef>
              <c:f>Blad1!$B$1</c:f>
              <c:strCache>
                <c:ptCount val="1"/>
                <c:pt idx="0">
                  <c:v>in hospital mortality: non-CA </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numRef>
              <c:f>Blad1!$A$2:$A$11</c:f>
              <c:numCache>
                <c:formatCode>General</c:formatCode>
                <c:ptCount val="10"/>
                <c:pt idx="0">
                  <c:v>2008</c:v>
                </c:pt>
                <c:pt idx="1">
                  <c:v>2009</c:v>
                </c:pt>
                <c:pt idx="2">
                  <c:v>2010</c:v>
                </c:pt>
                <c:pt idx="3">
                  <c:v>2011</c:v>
                </c:pt>
                <c:pt idx="4">
                  <c:v>2012</c:v>
                </c:pt>
                <c:pt idx="5">
                  <c:v>2013</c:v>
                </c:pt>
                <c:pt idx="6">
                  <c:v>2014</c:v>
                </c:pt>
                <c:pt idx="7">
                  <c:v>2015</c:v>
                </c:pt>
                <c:pt idx="8">
                  <c:v>2016</c:v>
                </c:pt>
              </c:numCache>
            </c:numRef>
          </c:cat>
          <c:val>
            <c:numRef>
              <c:f>Blad1!$B$2:$B$11</c:f>
              <c:numCache>
                <c:formatCode>General</c:formatCode>
                <c:ptCount val="10"/>
                <c:pt idx="0">
                  <c:v>5.0999999999999996</c:v>
                </c:pt>
                <c:pt idx="1">
                  <c:v>4.5999999999999996</c:v>
                </c:pt>
                <c:pt idx="2">
                  <c:v>2.9</c:v>
                </c:pt>
                <c:pt idx="3">
                  <c:v>3.1</c:v>
                </c:pt>
                <c:pt idx="4">
                  <c:v>3.9</c:v>
                </c:pt>
                <c:pt idx="5">
                  <c:v>3.3</c:v>
                </c:pt>
                <c:pt idx="6">
                  <c:v>3.1</c:v>
                </c:pt>
                <c:pt idx="7">
                  <c:v>3.7</c:v>
                </c:pt>
                <c:pt idx="8">
                  <c:v>3.7</c:v>
                </c:pt>
              </c:numCache>
            </c:numRef>
          </c:val>
          <c:extLst xmlns:c16r2="http://schemas.microsoft.com/office/drawing/2015/06/chart">
            <c:ext xmlns:c16="http://schemas.microsoft.com/office/drawing/2014/chart" uri="{C3380CC4-5D6E-409C-BE32-E72D297353CC}">
              <c16:uniqueId val="{00000000-6896-4540-A3FF-3E6BFC65563D}"/>
            </c:ext>
          </c:extLst>
        </c:ser>
        <c:dLbls>
          <c:showLegendKey val="0"/>
          <c:showVal val="0"/>
          <c:showCatName val="0"/>
          <c:showSerName val="0"/>
          <c:showPercent val="0"/>
          <c:showBubbleSize val="0"/>
        </c:dLbls>
        <c:gapWidth val="150"/>
        <c:axId val="133462656"/>
        <c:axId val="257679744"/>
      </c:barChart>
      <c:catAx>
        <c:axId val="133462656"/>
        <c:scaling>
          <c:orientation val="minMax"/>
        </c:scaling>
        <c:delete val="0"/>
        <c:axPos val="b"/>
        <c:numFmt formatCode="General" sourceLinked="1"/>
        <c:majorTickMark val="none"/>
        <c:minorTickMark val="none"/>
        <c:tickLblPos val="nextTo"/>
        <c:txPr>
          <a:bodyPr/>
          <a:lstStyle/>
          <a:p>
            <a:pPr>
              <a:defRPr sz="1600"/>
            </a:pPr>
            <a:endParaRPr lang="en-US"/>
          </a:p>
        </c:txPr>
        <c:crossAx val="257679744"/>
        <c:crosses val="autoZero"/>
        <c:auto val="1"/>
        <c:lblAlgn val="ctr"/>
        <c:lblOffset val="100"/>
        <c:noMultiLvlLbl val="0"/>
      </c:catAx>
      <c:valAx>
        <c:axId val="257679744"/>
        <c:scaling>
          <c:orientation val="minMax"/>
        </c:scaling>
        <c:delete val="0"/>
        <c:axPos val="l"/>
        <c:majorGridlines/>
        <c:numFmt formatCode="General" sourceLinked="1"/>
        <c:majorTickMark val="none"/>
        <c:minorTickMark val="none"/>
        <c:tickLblPos val="nextTo"/>
        <c:txPr>
          <a:bodyPr/>
          <a:lstStyle/>
          <a:p>
            <a:pPr>
              <a:defRPr sz="1600"/>
            </a:pPr>
            <a:endParaRPr lang="en-US"/>
          </a:p>
        </c:txPr>
        <c:crossAx val="133462656"/>
        <c:crosses val="autoZero"/>
        <c:crossBetween val="between"/>
      </c:valAx>
    </c:plotArea>
    <c:plotVisOnly val="1"/>
    <c:dispBlanksAs val="gap"/>
    <c:showDLblsOverMax val="0"/>
  </c:chart>
  <c:spPr>
    <a:solidFill>
      <a:schemeClr val="bg1"/>
    </a:solidFill>
  </c:spPr>
  <c:txPr>
    <a:bodyPr/>
    <a:lstStyle/>
    <a:p>
      <a:pPr>
        <a:defRPr sz="18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in hospital mortality: total</a:t>
            </a:r>
            <a:r>
              <a:rPr lang="en-US" baseline="0"/>
              <a:t> population</a:t>
            </a:r>
            <a:endParaRPr lang="en-US"/>
          </a:p>
        </c:rich>
      </c:tx>
      <c:overlay val="0"/>
    </c:title>
    <c:autoTitleDeleted val="0"/>
    <c:plotArea>
      <c:layout>
        <c:manualLayout>
          <c:layoutTarget val="inner"/>
          <c:xMode val="edge"/>
          <c:yMode val="edge"/>
          <c:x val="9.6528663476117119E-2"/>
          <c:y val="0.33331169375104708"/>
          <c:w val="0.89239223171555138"/>
          <c:h val="0.42608477131847883"/>
        </c:manualLayout>
      </c:layout>
      <c:barChart>
        <c:barDir val="col"/>
        <c:grouping val="clustered"/>
        <c:varyColors val="0"/>
        <c:ser>
          <c:idx val="0"/>
          <c:order val="0"/>
          <c:tx>
            <c:strRef>
              <c:f>Blad1!$B$1</c:f>
              <c:strCache>
                <c:ptCount val="1"/>
                <c:pt idx="0">
                  <c:v>in hospital mortality</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numRef>
              <c:f>Blad1!$A$2:$A$11</c:f>
              <c:numCache>
                <c:formatCode>General</c:formatCode>
                <c:ptCount val="10"/>
                <c:pt idx="0">
                  <c:v>2008</c:v>
                </c:pt>
                <c:pt idx="1">
                  <c:v>2009</c:v>
                </c:pt>
                <c:pt idx="2">
                  <c:v>2010</c:v>
                </c:pt>
                <c:pt idx="3">
                  <c:v>2011</c:v>
                </c:pt>
                <c:pt idx="4">
                  <c:v>2012</c:v>
                </c:pt>
                <c:pt idx="5">
                  <c:v>2013</c:v>
                </c:pt>
                <c:pt idx="6">
                  <c:v>2014</c:v>
                </c:pt>
                <c:pt idx="7">
                  <c:v>2015</c:v>
                </c:pt>
                <c:pt idx="8">
                  <c:v>2016</c:v>
                </c:pt>
              </c:numCache>
            </c:numRef>
          </c:cat>
          <c:val>
            <c:numRef>
              <c:f>Blad1!$B$2:$B$11</c:f>
              <c:numCache>
                <c:formatCode>General</c:formatCode>
                <c:ptCount val="10"/>
                <c:pt idx="0">
                  <c:v>7.7</c:v>
                </c:pt>
                <c:pt idx="1">
                  <c:v>7.4</c:v>
                </c:pt>
                <c:pt idx="2">
                  <c:v>5.8</c:v>
                </c:pt>
                <c:pt idx="3">
                  <c:v>6.2</c:v>
                </c:pt>
                <c:pt idx="4">
                  <c:v>6.2</c:v>
                </c:pt>
                <c:pt idx="5">
                  <c:v>6.4</c:v>
                </c:pt>
                <c:pt idx="6">
                  <c:v>6.2</c:v>
                </c:pt>
                <c:pt idx="7">
                  <c:v>6.9</c:v>
                </c:pt>
                <c:pt idx="8">
                  <c:v>7.3</c:v>
                </c:pt>
              </c:numCache>
            </c:numRef>
          </c:val>
          <c:extLst xmlns:c16r2="http://schemas.microsoft.com/office/drawing/2015/06/chart">
            <c:ext xmlns:c16="http://schemas.microsoft.com/office/drawing/2014/chart" uri="{C3380CC4-5D6E-409C-BE32-E72D297353CC}">
              <c16:uniqueId val="{00000000-9BD4-4BB1-A682-91E2816E527E}"/>
            </c:ext>
          </c:extLst>
        </c:ser>
        <c:dLbls>
          <c:showLegendKey val="0"/>
          <c:showVal val="0"/>
          <c:showCatName val="0"/>
          <c:showSerName val="0"/>
          <c:showPercent val="0"/>
          <c:showBubbleSize val="0"/>
        </c:dLbls>
        <c:gapWidth val="150"/>
        <c:axId val="258368640"/>
        <c:axId val="258370176"/>
      </c:barChart>
      <c:catAx>
        <c:axId val="258368640"/>
        <c:scaling>
          <c:orientation val="minMax"/>
        </c:scaling>
        <c:delete val="0"/>
        <c:axPos val="b"/>
        <c:numFmt formatCode="General" sourceLinked="1"/>
        <c:majorTickMark val="none"/>
        <c:minorTickMark val="none"/>
        <c:tickLblPos val="nextTo"/>
        <c:txPr>
          <a:bodyPr/>
          <a:lstStyle/>
          <a:p>
            <a:pPr>
              <a:defRPr sz="1600"/>
            </a:pPr>
            <a:endParaRPr lang="en-US"/>
          </a:p>
        </c:txPr>
        <c:crossAx val="258370176"/>
        <c:crosses val="autoZero"/>
        <c:auto val="1"/>
        <c:lblAlgn val="ctr"/>
        <c:lblOffset val="100"/>
        <c:noMultiLvlLbl val="0"/>
      </c:catAx>
      <c:valAx>
        <c:axId val="258370176"/>
        <c:scaling>
          <c:orientation val="minMax"/>
        </c:scaling>
        <c:delete val="0"/>
        <c:axPos val="l"/>
        <c:majorGridlines/>
        <c:numFmt formatCode="General" sourceLinked="1"/>
        <c:majorTickMark val="none"/>
        <c:minorTickMark val="none"/>
        <c:tickLblPos val="nextTo"/>
        <c:txPr>
          <a:bodyPr/>
          <a:lstStyle/>
          <a:p>
            <a:pPr>
              <a:defRPr sz="1600"/>
            </a:pPr>
            <a:endParaRPr lang="en-US"/>
          </a:p>
        </c:txPr>
        <c:crossAx val="258368640"/>
        <c:crosses val="autoZero"/>
        <c:crossBetween val="between"/>
      </c:valAx>
    </c:plotArea>
    <c:plotVisOnly val="1"/>
    <c:dispBlanksAs val="gap"/>
    <c:showDLblsOverMax val="0"/>
  </c:chart>
  <c:spPr>
    <a:solidFill>
      <a:schemeClr val="bg1"/>
    </a:solidFill>
  </c:spPr>
  <c:txPr>
    <a:bodyPr/>
    <a:lstStyle/>
    <a:p>
      <a:pPr>
        <a:defRPr sz="18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9.6528663476117119E-2"/>
          <c:y val="0.33331169375104708"/>
          <c:w val="0.89239223171555138"/>
          <c:h val="0.42608477131847883"/>
        </c:manualLayout>
      </c:layout>
      <c:barChart>
        <c:barDir val="col"/>
        <c:grouping val="clustered"/>
        <c:varyColors val="0"/>
        <c:ser>
          <c:idx val="0"/>
          <c:order val="0"/>
          <c:tx>
            <c:strRef>
              <c:f>Blad1!$B$1</c:f>
              <c:strCache>
                <c:ptCount val="1"/>
                <c:pt idx="0">
                  <c:v>in hospital mortality: cardiac arrest </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numRef>
              <c:f>Blad1!$A$2:$A$11</c:f>
              <c:numCache>
                <c:formatCode>General</c:formatCode>
                <c:ptCount val="10"/>
                <c:pt idx="0">
                  <c:v>2008</c:v>
                </c:pt>
                <c:pt idx="1">
                  <c:v>2009</c:v>
                </c:pt>
                <c:pt idx="2">
                  <c:v>2010</c:v>
                </c:pt>
                <c:pt idx="3">
                  <c:v>2011</c:v>
                </c:pt>
                <c:pt idx="4">
                  <c:v>2012</c:v>
                </c:pt>
                <c:pt idx="5">
                  <c:v>2013</c:v>
                </c:pt>
                <c:pt idx="6">
                  <c:v>2014</c:v>
                </c:pt>
                <c:pt idx="7">
                  <c:v>2015</c:v>
                </c:pt>
                <c:pt idx="8">
                  <c:v>2016</c:v>
                </c:pt>
              </c:numCache>
            </c:numRef>
          </c:cat>
          <c:val>
            <c:numRef>
              <c:f>Blad1!$B$2:$B$11</c:f>
              <c:numCache>
                <c:formatCode>General</c:formatCode>
                <c:ptCount val="10"/>
                <c:pt idx="0">
                  <c:v>29</c:v>
                </c:pt>
                <c:pt idx="1">
                  <c:v>30</c:v>
                </c:pt>
                <c:pt idx="2">
                  <c:v>35</c:v>
                </c:pt>
                <c:pt idx="3">
                  <c:v>31</c:v>
                </c:pt>
                <c:pt idx="4">
                  <c:v>30</c:v>
                </c:pt>
                <c:pt idx="5">
                  <c:v>29</c:v>
                </c:pt>
                <c:pt idx="6">
                  <c:v>32</c:v>
                </c:pt>
                <c:pt idx="7">
                  <c:v>36</c:v>
                </c:pt>
                <c:pt idx="8">
                  <c:v>37</c:v>
                </c:pt>
              </c:numCache>
            </c:numRef>
          </c:val>
          <c:extLst xmlns:c16r2="http://schemas.microsoft.com/office/drawing/2015/06/chart">
            <c:ext xmlns:c16="http://schemas.microsoft.com/office/drawing/2014/chart" uri="{C3380CC4-5D6E-409C-BE32-E72D297353CC}">
              <c16:uniqueId val="{00000000-624C-44D1-BE5C-F09B959BDB80}"/>
            </c:ext>
          </c:extLst>
        </c:ser>
        <c:dLbls>
          <c:showLegendKey val="0"/>
          <c:showVal val="0"/>
          <c:showCatName val="0"/>
          <c:showSerName val="0"/>
          <c:showPercent val="0"/>
          <c:showBubbleSize val="0"/>
        </c:dLbls>
        <c:gapWidth val="150"/>
        <c:axId val="258391424"/>
        <c:axId val="258401408"/>
      </c:barChart>
      <c:catAx>
        <c:axId val="258391424"/>
        <c:scaling>
          <c:orientation val="minMax"/>
        </c:scaling>
        <c:delete val="0"/>
        <c:axPos val="b"/>
        <c:numFmt formatCode="General" sourceLinked="1"/>
        <c:majorTickMark val="none"/>
        <c:minorTickMark val="none"/>
        <c:tickLblPos val="nextTo"/>
        <c:txPr>
          <a:bodyPr/>
          <a:lstStyle/>
          <a:p>
            <a:pPr>
              <a:defRPr sz="1600"/>
            </a:pPr>
            <a:endParaRPr lang="en-US"/>
          </a:p>
        </c:txPr>
        <c:crossAx val="258401408"/>
        <c:crosses val="autoZero"/>
        <c:auto val="1"/>
        <c:lblAlgn val="ctr"/>
        <c:lblOffset val="100"/>
        <c:noMultiLvlLbl val="0"/>
      </c:catAx>
      <c:valAx>
        <c:axId val="258401408"/>
        <c:scaling>
          <c:orientation val="minMax"/>
        </c:scaling>
        <c:delete val="0"/>
        <c:axPos val="l"/>
        <c:majorGridlines/>
        <c:numFmt formatCode="General" sourceLinked="1"/>
        <c:majorTickMark val="none"/>
        <c:minorTickMark val="none"/>
        <c:tickLblPos val="nextTo"/>
        <c:txPr>
          <a:bodyPr/>
          <a:lstStyle/>
          <a:p>
            <a:pPr>
              <a:defRPr sz="1600"/>
            </a:pPr>
            <a:endParaRPr lang="en-US"/>
          </a:p>
        </c:txPr>
        <c:crossAx val="258391424"/>
        <c:crosses val="autoZero"/>
        <c:crossBetween val="between"/>
      </c:valAx>
    </c:plotArea>
    <c:plotVisOnly val="1"/>
    <c:dispBlanksAs val="gap"/>
    <c:showDLblsOverMax val="0"/>
  </c:chart>
  <c:spPr>
    <a:solidFill>
      <a:schemeClr val="bg1"/>
    </a:solidFill>
  </c:spPr>
  <c:txPr>
    <a:bodyPr/>
    <a:lstStyle/>
    <a:p>
      <a:pPr>
        <a:defRPr sz="1800"/>
      </a:pPr>
      <a:endParaRPr lang="en-US"/>
    </a:p>
  </c:txPr>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2658</Words>
  <Characters>15157</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Universitair Ziekenhuis Antwerpen</Company>
  <LinksUpToDate>false</LinksUpToDate>
  <CharactersWithSpaces>17780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dc:creator>
  <cp:lastModifiedBy>karel en hannah</cp:lastModifiedBy>
  <cp:revision>2</cp:revision>
  <dcterms:created xsi:type="dcterms:W3CDTF">2018-10-25T17:50:00Z</dcterms:created>
  <dcterms:modified xsi:type="dcterms:W3CDTF">2018-10-25T17:50:00Z</dcterms:modified>
</cp:coreProperties>
</file>